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45D7A" w14:textId="77777777" w:rsidR="00DB525B" w:rsidRPr="00E33615" w:rsidRDefault="00745081" w:rsidP="00745081">
      <w:pPr>
        <w:jc w:val="center"/>
        <w:rPr>
          <w:rFonts w:ascii="Palatino Linotype" w:hAnsi="Palatino Linotype"/>
          <w:color w:val="002060"/>
        </w:rPr>
      </w:pPr>
      <w:r w:rsidRPr="00E33615">
        <w:rPr>
          <w:rFonts w:ascii="Palatino Linotype" w:hAnsi="Palatino Linotype" w:cs="Arial"/>
          <w:noProof/>
          <w:color w:val="002060"/>
          <w:sz w:val="52"/>
          <w:szCs w:val="52"/>
          <w:lang w:eastAsia="en-GB"/>
        </w:rPr>
        <w:drawing>
          <wp:inline distT="0" distB="0" distL="0" distR="0" wp14:anchorId="57B25349" wp14:editId="6F3207C2">
            <wp:extent cx="2149769" cy="2562225"/>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st.png"/>
                    <pic:cNvPicPr/>
                  </pic:nvPicPr>
                  <pic:blipFill>
                    <a:blip r:embed="rId10">
                      <a:extLst>
                        <a:ext uri="{28A0092B-C50C-407E-A947-70E740481C1C}">
                          <a14:useLocalDpi xmlns:a14="http://schemas.microsoft.com/office/drawing/2010/main" val="0"/>
                        </a:ext>
                      </a:extLst>
                    </a:blip>
                    <a:stretch>
                      <a:fillRect/>
                    </a:stretch>
                  </pic:blipFill>
                  <pic:spPr>
                    <a:xfrm>
                      <a:off x="0" y="0"/>
                      <a:ext cx="2149769" cy="2562225"/>
                    </a:xfrm>
                    <a:prstGeom prst="rect">
                      <a:avLst/>
                    </a:prstGeom>
                  </pic:spPr>
                </pic:pic>
              </a:graphicData>
            </a:graphic>
          </wp:inline>
        </w:drawing>
      </w:r>
    </w:p>
    <w:p w14:paraId="5FF2F07A" w14:textId="77777777" w:rsidR="00745081" w:rsidRPr="00E33615" w:rsidRDefault="00DB4F2B">
      <w:pPr>
        <w:rPr>
          <w:rFonts w:ascii="Palatino Linotype" w:hAnsi="Palatino Linotype"/>
          <w:color w:val="002060"/>
        </w:rPr>
      </w:pPr>
      <w:r w:rsidRPr="00E33615">
        <w:rPr>
          <w:rFonts w:ascii="Palatino Linotype" w:hAnsi="Palatino Linotype"/>
          <w:noProof/>
          <w:color w:val="002060"/>
          <w:lang w:eastAsia="en-GB"/>
        </w:rPr>
        <mc:AlternateContent>
          <mc:Choice Requires="wps">
            <w:drawing>
              <wp:anchor distT="0" distB="0" distL="114300" distR="114300" simplePos="0" relativeHeight="251659264" behindDoc="0" locked="0" layoutInCell="1" allowOverlap="1" wp14:anchorId="6D60A16C" wp14:editId="2F1DA77E">
                <wp:simplePos x="0" y="0"/>
                <wp:positionH relativeFrom="margin">
                  <wp:align>left</wp:align>
                </wp:positionH>
                <wp:positionV relativeFrom="paragraph">
                  <wp:posOffset>33764</wp:posOffset>
                </wp:positionV>
                <wp:extent cx="5949950" cy="3310759"/>
                <wp:effectExtent l="0" t="0" r="0" b="444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9950" cy="3310759"/>
                        </a:xfrm>
                        <a:prstGeom prst="rect">
                          <a:avLst/>
                        </a:prstGeom>
                        <a:solidFill>
                          <a:schemeClr val="accent1"/>
                        </a:solidFill>
                        <a:ln>
                          <a:noFill/>
                        </a:ln>
                      </wps:spPr>
                      <wps:txbx>
                        <w:txbxContent>
                          <w:p w14:paraId="675F5E92" w14:textId="77777777" w:rsidR="00745081" w:rsidRPr="00F46EFC" w:rsidRDefault="00745081" w:rsidP="00745081">
                            <w:pPr>
                              <w:pStyle w:val="NoSpacing"/>
                              <w:jc w:val="center"/>
                            </w:pPr>
                          </w:p>
                          <w:p w14:paraId="50BC013F" w14:textId="77777777" w:rsidR="00745081" w:rsidRDefault="00745081" w:rsidP="00745081">
                            <w:pPr>
                              <w:ind w:left="993"/>
                              <w:jc w:val="center"/>
                              <w:rPr>
                                <w:b/>
                                <w:color w:val="FFFFFF"/>
                                <w:sz w:val="56"/>
                                <w:szCs w:val="56"/>
                              </w:rPr>
                            </w:pPr>
                            <w:r>
                              <w:rPr>
                                <w:b/>
                                <w:color w:val="FFFFFF"/>
                                <w:sz w:val="56"/>
                                <w:szCs w:val="56"/>
                              </w:rPr>
                              <w:t>Curriculum and Progression Overview</w:t>
                            </w:r>
                          </w:p>
                          <w:p w14:paraId="5788B18A" w14:textId="77777777" w:rsidR="00745081" w:rsidRPr="00650A90" w:rsidRDefault="00BE2E41" w:rsidP="00745081">
                            <w:pPr>
                              <w:ind w:left="993"/>
                              <w:jc w:val="center"/>
                              <w:rPr>
                                <w:b/>
                                <w:i/>
                                <w:color w:val="FFFFFF"/>
                                <w:sz w:val="56"/>
                                <w:szCs w:val="56"/>
                                <w:u w:val="single"/>
                              </w:rPr>
                            </w:pPr>
                            <w:r>
                              <w:rPr>
                                <w:b/>
                                <w:i/>
                                <w:color w:val="FFFFFF"/>
                                <w:sz w:val="56"/>
                                <w:szCs w:val="56"/>
                                <w:u w:val="single"/>
                              </w:rPr>
                              <w:t>Psychology</w:t>
                            </w:r>
                          </w:p>
                          <w:p w14:paraId="320FEB4D" w14:textId="77777777" w:rsidR="00745081" w:rsidRPr="00FA2156" w:rsidRDefault="00745081" w:rsidP="00745081">
                            <w:pPr>
                              <w:ind w:left="993"/>
                              <w:jc w:val="center"/>
                              <w:rPr>
                                <w:b/>
                                <w:color w:val="FFFFFF"/>
                                <w:sz w:val="56"/>
                                <w:szCs w:val="56"/>
                              </w:rPr>
                            </w:pPr>
                            <w:r w:rsidRPr="00FA2156">
                              <w:rPr>
                                <w:b/>
                                <w:color w:val="FFFFFF"/>
                                <w:sz w:val="56"/>
                                <w:szCs w:val="56"/>
                              </w:rPr>
                              <w:t>Plymouth High School for Girls</w:t>
                            </w:r>
                          </w:p>
                          <w:p w14:paraId="27C2BF97" w14:textId="77777777" w:rsidR="00745081" w:rsidRPr="00FA2156" w:rsidRDefault="00745081" w:rsidP="00745081">
                            <w:pPr>
                              <w:ind w:left="993"/>
                              <w:jc w:val="center"/>
                              <w:rPr>
                                <w:b/>
                                <w:color w:val="FFFFFF"/>
                                <w:sz w:val="56"/>
                                <w:szCs w:val="56"/>
                              </w:rPr>
                            </w:pPr>
                          </w:p>
                          <w:p w14:paraId="753CDCCB" w14:textId="77777777" w:rsidR="00745081" w:rsidRDefault="00745081" w:rsidP="00745081">
                            <w:pPr>
                              <w:jc w:val="center"/>
                              <w:rPr>
                                <w:color w:val="FFFFFF"/>
                                <w:sz w:val="56"/>
                                <w:szCs w:val="56"/>
                              </w:rPr>
                            </w:pPr>
                          </w:p>
                        </w:txbxContent>
                      </wps:txbx>
                      <wps:bodyPr rot="0" vert="horz" wrap="square" lIns="228600" tIns="45720" rIns="914400" bIns="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6D60A16C" id="Rectangle 10" o:spid="_x0000_s1026" style="position:absolute;margin-left:0;margin-top:2.65pt;width:468.5pt;height:260.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YqW9gEAAMIDAAAOAAAAZHJzL2Uyb0RvYy54bWysU8Fu2zAMvQ/YPwi6L7bTpG2MOEWRosOA&#10;bh3Q7QNkWY6FyaJGKbGzrx8lJ2mx3YZdBFKUHvmentZ3Y2/YQaHXYCtezHLOlJXQaLur+Pdvjx9u&#10;OfNB2EYYsKriR+X53eb9u/XgSjWHDkyjkBGI9eXgKt6F4Mos87JTvfAzcMpSsQXsRaAUd1mDYiD0&#10;3mTzPL/OBsDGIUjlPe0+TEW+Sfhtq2R4bluvAjMVp9lCWjGtdVyzzVqUOxSu0/I0hviHKXqhLTW9&#10;QD2IINge9V9QvZYIHtowk9Bn0LZaqsSB2BT5H2xeOuFU4kLieHeRyf8/WPnl8OK+YhzduyeQPzyz&#10;sO2E3al7RBg6JRpqV0ShssH58nIhJp6usnr4DA09rdgHSBqMLfYRkNixMUl9vEitxsAkbS5Xi9Vq&#10;SS8iqXZ1VeQ3y1XqIcrzdYc+fFTQsxhUHOktE7w4PPkQxxHl+UgaH4xuHrUxKYn+UVuD7CDo5YWU&#10;yoaJBBF9e9LYeN5CvDmBxp1ENbKLRvJlGOuRijGsoTkSaYTJSmR9CjrAX5wNZKOK+597gYoz88mS&#10;cPP57XUejZeyxfJmTgmmZFUsFrFUp4wCYSUBVbw+h9swOXXvUO866lMkASzck9StTiK8znSamoyS&#10;tDmZOjrxbZ5OvX69zW8AAAD//wMAUEsDBBQABgAIAAAAIQDW95A42wAAAAYBAAAPAAAAZHJzL2Rv&#10;d25yZXYueG1sTI8xT8MwEIV3JP6DdUhs1KEVKUnjVIgKFhZIGTo68RGHxucQu0349xwTjJ/e6b3v&#10;iu3senHGMXSeFNwuEhBIjTcdtQre90839yBC1GR07wkVfGOAbXl5Uejc+Ine8FzFVnAJhVwrsDEO&#10;uZShseh0WPgBibMPPzodGcdWmlFPXO56uUySVDrdES9YPeCjxeZYnZyCuto9H1/SOTt8mdd6stln&#10;u+93Sl1fzQ8bEBHn+HcMv/qsDiU71f5EJoheAT8SFdytQHCYrdbMNfMyXYMsC/lfv/wBAAD//wMA&#10;UEsBAi0AFAAGAAgAAAAhALaDOJL+AAAA4QEAABMAAAAAAAAAAAAAAAAAAAAAAFtDb250ZW50X1R5&#10;cGVzXS54bWxQSwECLQAUAAYACAAAACEAOP0h/9YAAACUAQAACwAAAAAAAAAAAAAAAAAvAQAAX3Jl&#10;bHMvLnJlbHNQSwECLQAUAAYACAAAACEAoZWKlvYBAADCAwAADgAAAAAAAAAAAAAAAAAuAgAAZHJz&#10;L2Uyb0RvYy54bWxQSwECLQAUAAYACAAAACEA1veQONsAAAAGAQAADwAAAAAAAAAAAAAAAABQBAAA&#10;ZHJzL2Rvd25yZXYueG1sUEsFBgAAAAAEAAQA8wAAAFgFAAAAAA==&#10;" fillcolor="#5b9bd5 [3204]" stroked="f">
                <v:textbox inset="18pt,,1in,0">
                  <w:txbxContent>
                    <w:p w14:paraId="675F5E92" w14:textId="77777777" w:rsidR="00745081" w:rsidRPr="00F46EFC" w:rsidRDefault="00745081" w:rsidP="00745081">
                      <w:pPr>
                        <w:pStyle w:val="NoSpacing"/>
                        <w:jc w:val="center"/>
                      </w:pPr>
                    </w:p>
                    <w:p w14:paraId="50BC013F" w14:textId="77777777" w:rsidR="00745081" w:rsidRDefault="00745081" w:rsidP="00745081">
                      <w:pPr>
                        <w:ind w:left="993"/>
                        <w:jc w:val="center"/>
                        <w:rPr>
                          <w:b/>
                          <w:color w:val="FFFFFF"/>
                          <w:sz w:val="56"/>
                          <w:szCs w:val="56"/>
                        </w:rPr>
                      </w:pPr>
                      <w:r>
                        <w:rPr>
                          <w:b/>
                          <w:color w:val="FFFFFF"/>
                          <w:sz w:val="56"/>
                          <w:szCs w:val="56"/>
                        </w:rPr>
                        <w:t>Curriculum and Progression Overview</w:t>
                      </w:r>
                    </w:p>
                    <w:p w14:paraId="5788B18A" w14:textId="77777777" w:rsidR="00745081" w:rsidRPr="00650A90" w:rsidRDefault="00BE2E41" w:rsidP="00745081">
                      <w:pPr>
                        <w:ind w:left="993"/>
                        <w:jc w:val="center"/>
                        <w:rPr>
                          <w:b/>
                          <w:i/>
                          <w:color w:val="FFFFFF"/>
                          <w:sz w:val="56"/>
                          <w:szCs w:val="56"/>
                          <w:u w:val="single"/>
                        </w:rPr>
                      </w:pPr>
                      <w:r>
                        <w:rPr>
                          <w:b/>
                          <w:i/>
                          <w:color w:val="FFFFFF"/>
                          <w:sz w:val="56"/>
                          <w:szCs w:val="56"/>
                          <w:u w:val="single"/>
                        </w:rPr>
                        <w:t>Psychology</w:t>
                      </w:r>
                    </w:p>
                    <w:p w14:paraId="320FEB4D" w14:textId="77777777" w:rsidR="00745081" w:rsidRPr="00FA2156" w:rsidRDefault="00745081" w:rsidP="00745081">
                      <w:pPr>
                        <w:ind w:left="993"/>
                        <w:jc w:val="center"/>
                        <w:rPr>
                          <w:b/>
                          <w:color w:val="FFFFFF"/>
                          <w:sz w:val="56"/>
                          <w:szCs w:val="56"/>
                        </w:rPr>
                      </w:pPr>
                      <w:r w:rsidRPr="00FA2156">
                        <w:rPr>
                          <w:b/>
                          <w:color w:val="FFFFFF"/>
                          <w:sz w:val="56"/>
                          <w:szCs w:val="56"/>
                        </w:rPr>
                        <w:t>Plymouth High School for Girls</w:t>
                      </w:r>
                    </w:p>
                    <w:p w14:paraId="27C2BF97" w14:textId="77777777" w:rsidR="00745081" w:rsidRPr="00FA2156" w:rsidRDefault="00745081" w:rsidP="00745081">
                      <w:pPr>
                        <w:ind w:left="993"/>
                        <w:jc w:val="center"/>
                        <w:rPr>
                          <w:b/>
                          <w:color w:val="FFFFFF"/>
                          <w:sz w:val="56"/>
                          <w:szCs w:val="56"/>
                        </w:rPr>
                      </w:pPr>
                    </w:p>
                    <w:p w14:paraId="753CDCCB" w14:textId="77777777" w:rsidR="00745081" w:rsidRDefault="00745081" w:rsidP="00745081">
                      <w:pPr>
                        <w:jc w:val="center"/>
                        <w:rPr>
                          <w:color w:val="FFFFFF"/>
                          <w:sz w:val="56"/>
                          <w:szCs w:val="56"/>
                        </w:rPr>
                      </w:pPr>
                    </w:p>
                  </w:txbxContent>
                </v:textbox>
                <w10:wrap anchorx="margin"/>
              </v:rect>
            </w:pict>
          </mc:Fallback>
        </mc:AlternateContent>
      </w:r>
    </w:p>
    <w:p w14:paraId="06006C63" w14:textId="77777777" w:rsidR="00745081" w:rsidRPr="00E33615" w:rsidRDefault="00745081">
      <w:pPr>
        <w:rPr>
          <w:rFonts w:ascii="Palatino Linotype" w:hAnsi="Palatino Linotype"/>
          <w:color w:val="002060"/>
        </w:rPr>
      </w:pPr>
    </w:p>
    <w:p w14:paraId="594AD34D" w14:textId="77777777" w:rsidR="00745081" w:rsidRPr="00E33615" w:rsidRDefault="00745081">
      <w:pPr>
        <w:rPr>
          <w:rFonts w:ascii="Palatino Linotype" w:hAnsi="Palatino Linotype"/>
          <w:color w:val="002060"/>
        </w:rPr>
      </w:pPr>
    </w:p>
    <w:p w14:paraId="269919CD" w14:textId="77777777" w:rsidR="00745081" w:rsidRPr="00E33615" w:rsidRDefault="00745081">
      <w:pPr>
        <w:rPr>
          <w:rFonts w:ascii="Palatino Linotype" w:hAnsi="Palatino Linotype"/>
          <w:color w:val="002060"/>
        </w:rPr>
      </w:pPr>
    </w:p>
    <w:p w14:paraId="5A7F855E" w14:textId="77777777" w:rsidR="00745081" w:rsidRPr="00E33615" w:rsidRDefault="00745081">
      <w:pPr>
        <w:rPr>
          <w:rFonts w:ascii="Palatino Linotype" w:hAnsi="Palatino Linotype"/>
          <w:color w:val="002060"/>
        </w:rPr>
      </w:pPr>
    </w:p>
    <w:p w14:paraId="692C5451" w14:textId="77777777" w:rsidR="00745081" w:rsidRPr="00E33615" w:rsidRDefault="00745081">
      <w:pPr>
        <w:rPr>
          <w:rFonts w:ascii="Palatino Linotype" w:hAnsi="Palatino Linotype"/>
          <w:color w:val="002060"/>
        </w:rPr>
      </w:pPr>
    </w:p>
    <w:p w14:paraId="64AB9A37" w14:textId="77777777" w:rsidR="00745081" w:rsidRPr="00E33615" w:rsidRDefault="00745081">
      <w:pPr>
        <w:rPr>
          <w:rFonts w:ascii="Palatino Linotype" w:hAnsi="Palatino Linotype"/>
          <w:color w:val="002060"/>
        </w:rPr>
      </w:pPr>
    </w:p>
    <w:p w14:paraId="26481450" w14:textId="77777777" w:rsidR="00745081" w:rsidRPr="00E33615" w:rsidRDefault="00745081">
      <w:pPr>
        <w:rPr>
          <w:rFonts w:ascii="Palatino Linotype" w:hAnsi="Palatino Linotype"/>
          <w:color w:val="002060"/>
        </w:rPr>
      </w:pPr>
    </w:p>
    <w:p w14:paraId="363FFCDB" w14:textId="77777777" w:rsidR="00745081" w:rsidRPr="00E33615" w:rsidRDefault="00745081">
      <w:pPr>
        <w:rPr>
          <w:rFonts w:ascii="Palatino Linotype" w:hAnsi="Palatino Linotype"/>
          <w:color w:val="002060"/>
        </w:rPr>
      </w:pPr>
    </w:p>
    <w:p w14:paraId="4FD43573" w14:textId="77777777" w:rsidR="00745081" w:rsidRPr="00E33615" w:rsidRDefault="00745081">
      <w:pPr>
        <w:rPr>
          <w:rFonts w:ascii="Palatino Linotype" w:hAnsi="Palatino Linotype"/>
          <w:color w:val="002060"/>
        </w:rPr>
      </w:pPr>
    </w:p>
    <w:p w14:paraId="1B135917" w14:textId="77777777" w:rsidR="00745081" w:rsidRPr="00E33615" w:rsidRDefault="00745081">
      <w:pPr>
        <w:rPr>
          <w:rFonts w:ascii="Palatino Linotype" w:hAnsi="Palatino Linotype"/>
          <w:color w:val="002060"/>
        </w:rPr>
      </w:pPr>
    </w:p>
    <w:p w14:paraId="544654FA" w14:textId="6E2CD20E" w:rsidR="00745081" w:rsidRPr="00E33615" w:rsidRDefault="00E33615">
      <w:pPr>
        <w:rPr>
          <w:rFonts w:ascii="Palatino Linotype" w:hAnsi="Palatino Linotype"/>
          <w:color w:val="002060"/>
        </w:rPr>
      </w:pPr>
      <w:r w:rsidRPr="00E33615">
        <w:rPr>
          <w:rFonts w:ascii="Palatino Linotype" w:hAnsi="Palatino Linotype"/>
          <w:noProof/>
          <w:color w:val="002060"/>
          <w:sz w:val="40"/>
          <w:szCs w:val="40"/>
          <w:lang w:eastAsia="en-GB"/>
        </w:rPr>
        <w:drawing>
          <wp:anchor distT="0" distB="0" distL="114300" distR="114300" simplePos="0" relativeHeight="251661312" behindDoc="0" locked="0" layoutInCell="1" allowOverlap="1" wp14:anchorId="1FAF5EF9" wp14:editId="2C49E93A">
            <wp:simplePos x="0" y="0"/>
            <wp:positionH relativeFrom="margin">
              <wp:posOffset>838200</wp:posOffset>
            </wp:positionH>
            <wp:positionV relativeFrom="paragraph">
              <wp:posOffset>446405</wp:posOffset>
            </wp:positionV>
            <wp:extent cx="3299460" cy="19094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 School Buildin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99460" cy="1909445"/>
                    </a:xfrm>
                    <a:prstGeom prst="rect">
                      <a:avLst/>
                    </a:prstGeom>
                  </pic:spPr>
                </pic:pic>
              </a:graphicData>
            </a:graphic>
            <wp14:sizeRelH relativeFrom="page">
              <wp14:pctWidth>0</wp14:pctWidth>
            </wp14:sizeRelH>
            <wp14:sizeRelV relativeFrom="page">
              <wp14:pctHeight>0</wp14:pctHeight>
            </wp14:sizeRelV>
          </wp:anchor>
        </w:drawing>
      </w:r>
    </w:p>
    <w:p w14:paraId="2936ECDD" w14:textId="77777777" w:rsidR="00745081" w:rsidRPr="00E33615" w:rsidRDefault="00745081">
      <w:pPr>
        <w:rPr>
          <w:rFonts w:ascii="Palatino Linotype" w:hAnsi="Palatino Linotype"/>
          <w:color w:val="002060"/>
        </w:rPr>
      </w:pPr>
    </w:p>
    <w:p w14:paraId="3B299F4B" w14:textId="77777777" w:rsidR="00745081" w:rsidRPr="00E33615" w:rsidRDefault="00745081">
      <w:pPr>
        <w:rPr>
          <w:rFonts w:ascii="Palatino Linotype" w:hAnsi="Palatino Linotype"/>
          <w:color w:val="002060"/>
        </w:rPr>
      </w:pPr>
    </w:p>
    <w:p w14:paraId="46D0E540" w14:textId="77777777" w:rsidR="00745081" w:rsidRPr="00E33615" w:rsidRDefault="00745081">
      <w:pPr>
        <w:rPr>
          <w:rFonts w:ascii="Palatino Linotype" w:hAnsi="Palatino Linotype"/>
          <w:color w:val="002060"/>
        </w:rPr>
      </w:pPr>
    </w:p>
    <w:p w14:paraId="56F79C65" w14:textId="77777777" w:rsidR="00745081" w:rsidRPr="00E33615" w:rsidRDefault="00745081">
      <w:pPr>
        <w:rPr>
          <w:rFonts w:ascii="Palatino Linotype" w:hAnsi="Palatino Linotype"/>
          <w:color w:val="002060"/>
        </w:rPr>
      </w:pPr>
    </w:p>
    <w:p w14:paraId="715458C5" w14:textId="77777777" w:rsidR="00E33615" w:rsidRDefault="00E33615" w:rsidP="00745081">
      <w:pPr>
        <w:spacing w:after="200" w:line="276" w:lineRule="auto"/>
        <w:rPr>
          <w:rFonts w:ascii="Palatino Linotype" w:hAnsi="Palatino Linotype" w:cs="Arial"/>
          <w:b/>
          <w:caps/>
          <w:color w:val="002060"/>
          <w:sz w:val="28"/>
          <w:szCs w:val="28"/>
        </w:rPr>
      </w:pPr>
    </w:p>
    <w:p w14:paraId="312CE4A8" w14:textId="77777777" w:rsidR="00E33615" w:rsidRDefault="00E33615" w:rsidP="00745081">
      <w:pPr>
        <w:spacing w:after="200" w:line="276" w:lineRule="auto"/>
        <w:rPr>
          <w:rFonts w:ascii="Palatino Linotype" w:hAnsi="Palatino Linotype" w:cs="Arial"/>
          <w:b/>
          <w:caps/>
          <w:color w:val="002060"/>
          <w:sz w:val="28"/>
          <w:szCs w:val="28"/>
        </w:rPr>
      </w:pPr>
    </w:p>
    <w:p w14:paraId="78DD1589" w14:textId="77777777" w:rsidR="00E33615" w:rsidRDefault="00E33615" w:rsidP="00745081">
      <w:pPr>
        <w:spacing w:after="200" w:line="276" w:lineRule="auto"/>
        <w:rPr>
          <w:rFonts w:ascii="Palatino Linotype" w:hAnsi="Palatino Linotype" w:cs="Arial"/>
          <w:b/>
          <w:caps/>
          <w:color w:val="002060"/>
          <w:sz w:val="28"/>
          <w:szCs w:val="28"/>
        </w:rPr>
      </w:pPr>
    </w:p>
    <w:p w14:paraId="7437A7DA" w14:textId="224CD6E7" w:rsidR="00745081" w:rsidRPr="00E33615" w:rsidRDefault="00745081" w:rsidP="00745081">
      <w:pPr>
        <w:spacing w:after="200" w:line="276" w:lineRule="auto"/>
        <w:rPr>
          <w:rFonts w:ascii="Palatino Linotype" w:hAnsi="Palatino Linotype" w:cs="Arial"/>
          <w:b/>
          <w:caps/>
          <w:color w:val="002060"/>
          <w:sz w:val="32"/>
          <w:szCs w:val="32"/>
        </w:rPr>
      </w:pPr>
      <w:r w:rsidRPr="00E33615">
        <w:rPr>
          <w:rFonts w:ascii="Palatino Linotype" w:hAnsi="Palatino Linotype" w:cs="Arial"/>
          <w:b/>
          <w:caps/>
          <w:color w:val="002060"/>
          <w:sz w:val="32"/>
          <w:szCs w:val="32"/>
        </w:rPr>
        <w:lastRenderedPageBreak/>
        <w:t>contents</w:t>
      </w:r>
    </w:p>
    <w:p w14:paraId="162F5C3F" w14:textId="77777777" w:rsidR="00745081" w:rsidRPr="00E33615" w:rsidRDefault="00745081" w:rsidP="00745081">
      <w:pPr>
        <w:pStyle w:val="ListParagraph"/>
        <w:numPr>
          <w:ilvl w:val="0"/>
          <w:numId w:val="4"/>
        </w:numPr>
        <w:spacing w:after="200" w:line="480" w:lineRule="auto"/>
        <w:rPr>
          <w:rFonts w:ascii="Palatino Linotype" w:hAnsi="Palatino Linotype" w:cs="Arial"/>
          <w:b/>
          <w:color w:val="002060"/>
          <w:sz w:val="32"/>
          <w:szCs w:val="32"/>
        </w:rPr>
      </w:pPr>
      <w:r w:rsidRPr="00E33615">
        <w:rPr>
          <w:rFonts w:ascii="Palatino Linotype" w:hAnsi="Palatino Linotype" w:cs="Arial"/>
          <w:b/>
          <w:color w:val="002060"/>
          <w:sz w:val="32"/>
          <w:szCs w:val="32"/>
        </w:rPr>
        <w:t>The Curriculum</w:t>
      </w:r>
    </w:p>
    <w:p w14:paraId="31F28EB7" w14:textId="77777777" w:rsidR="00745081" w:rsidRPr="00E33615" w:rsidRDefault="00745081" w:rsidP="00745081">
      <w:pPr>
        <w:pStyle w:val="ListParagraph"/>
        <w:numPr>
          <w:ilvl w:val="1"/>
          <w:numId w:val="4"/>
        </w:numPr>
        <w:spacing w:after="200" w:line="480" w:lineRule="auto"/>
        <w:rPr>
          <w:rFonts w:ascii="Palatino Linotype" w:hAnsi="Palatino Linotype" w:cs="Arial"/>
          <w:b/>
          <w:color w:val="002060"/>
          <w:sz w:val="32"/>
          <w:szCs w:val="32"/>
        </w:rPr>
      </w:pPr>
      <w:r w:rsidRPr="00E33615">
        <w:rPr>
          <w:rFonts w:ascii="Palatino Linotype" w:hAnsi="Palatino Linotype" w:cs="Arial"/>
          <w:b/>
          <w:color w:val="002060"/>
          <w:sz w:val="32"/>
          <w:szCs w:val="32"/>
        </w:rPr>
        <w:t>Intent</w:t>
      </w:r>
    </w:p>
    <w:p w14:paraId="4159D44D" w14:textId="77777777" w:rsidR="00745081" w:rsidRPr="00E33615" w:rsidRDefault="00745081" w:rsidP="00745081">
      <w:pPr>
        <w:pStyle w:val="ListParagraph"/>
        <w:numPr>
          <w:ilvl w:val="1"/>
          <w:numId w:val="4"/>
        </w:numPr>
        <w:spacing w:after="200" w:line="480" w:lineRule="auto"/>
        <w:rPr>
          <w:rFonts w:ascii="Palatino Linotype" w:hAnsi="Palatino Linotype" w:cs="Arial"/>
          <w:b/>
          <w:color w:val="002060"/>
          <w:sz w:val="32"/>
          <w:szCs w:val="32"/>
        </w:rPr>
      </w:pPr>
      <w:r w:rsidRPr="00E33615">
        <w:rPr>
          <w:rFonts w:ascii="Palatino Linotype" w:hAnsi="Palatino Linotype" w:cs="Arial"/>
          <w:b/>
          <w:color w:val="002060"/>
          <w:sz w:val="32"/>
          <w:szCs w:val="32"/>
        </w:rPr>
        <w:t>Implementation</w:t>
      </w:r>
    </w:p>
    <w:p w14:paraId="2E32754D" w14:textId="77777777" w:rsidR="00745081" w:rsidRPr="00E33615" w:rsidRDefault="00745081" w:rsidP="00745081">
      <w:pPr>
        <w:pStyle w:val="ListParagraph"/>
        <w:numPr>
          <w:ilvl w:val="1"/>
          <w:numId w:val="4"/>
        </w:numPr>
        <w:spacing w:after="200" w:line="480" w:lineRule="auto"/>
        <w:rPr>
          <w:rFonts w:ascii="Palatino Linotype" w:hAnsi="Palatino Linotype" w:cs="Arial"/>
          <w:b/>
          <w:color w:val="002060"/>
          <w:sz w:val="32"/>
          <w:szCs w:val="32"/>
        </w:rPr>
      </w:pPr>
      <w:r w:rsidRPr="00E33615">
        <w:rPr>
          <w:rFonts w:ascii="Palatino Linotype" w:hAnsi="Palatino Linotype" w:cs="Arial"/>
          <w:b/>
          <w:color w:val="002060"/>
          <w:sz w:val="32"/>
          <w:szCs w:val="32"/>
        </w:rPr>
        <w:t>Impact</w:t>
      </w:r>
    </w:p>
    <w:p w14:paraId="60CAD0F4" w14:textId="244A1040" w:rsidR="00745081" w:rsidRPr="00E33615" w:rsidRDefault="00745081" w:rsidP="0034726B">
      <w:pPr>
        <w:pStyle w:val="ListParagraph"/>
        <w:numPr>
          <w:ilvl w:val="0"/>
          <w:numId w:val="4"/>
        </w:numPr>
        <w:spacing w:after="200" w:line="480" w:lineRule="auto"/>
        <w:rPr>
          <w:rFonts w:ascii="Palatino Linotype" w:hAnsi="Palatino Linotype" w:cs="Arial"/>
          <w:b/>
          <w:color w:val="002060"/>
          <w:sz w:val="32"/>
          <w:szCs w:val="32"/>
        </w:rPr>
      </w:pPr>
      <w:r w:rsidRPr="00E33615">
        <w:rPr>
          <w:rFonts w:ascii="Palatino Linotype" w:hAnsi="Palatino Linotype" w:cs="Arial"/>
          <w:b/>
          <w:color w:val="002060"/>
          <w:sz w:val="32"/>
          <w:szCs w:val="32"/>
        </w:rPr>
        <w:t xml:space="preserve">Curriculum and assessment overview (KS5) </w:t>
      </w:r>
    </w:p>
    <w:p w14:paraId="5FBF1381" w14:textId="77777777" w:rsidR="00745081" w:rsidRPr="00E33615" w:rsidRDefault="00745081" w:rsidP="00745081">
      <w:pPr>
        <w:pStyle w:val="ListParagraph"/>
        <w:numPr>
          <w:ilvl w:val="0"/>
          <w:numId w:val="4"/>
        </w:numPr>
        <w:spacing w:after="200" w:line="480" w:lineRule="auto"/>
        <w:rPr>
          <w:rFonts w:ascii="Palatino Linotype" w:hAnsi="Palatino Linotype" w:cs="Arial"/>
          <w:b/>
          <w:color w:val="002060"/>
          <w:sz w:val="32"/>
          <w:szCs w:val="32"/>
        </w:rPr>
      </w:pPr>
      <w:r w:rsidRPr="00E33615">
        <w:rPr>
          <w:rFonts w:ascii="Palatino Linotype" w:hAnsi="Palatino Linotype" w:cs="Arial"/>
          <w:b/>
          <w:color w:val="002060"/>
          <w:sz w:val="32"/>
          <w:szCs w:val="32"/>
        </w:rPr>
        <w:t>Feedback and Assessment system</w:t>
      </w:r>
    </w:p>
    <w:p w14:paraId="405C2729" w14:textId="77777777" w:rsidR="00BF43E4" w:rsidRPr="00E33615" w:rsidRDefault="00BF43E4" w:rsidP="00BF43E4">
      <w:pPr>
        <w:pStyle w:val="ListParagraph"/>
        <w:spacing w:after="200" w:line="480" w:lineRule="auto"/>
        <w:rPr>
          <w:rFonts w:ascii="Palatino Linotype" w:hAnsi="Palatino Linotype" w:cs="Arial"/>
          <w:b/>
          <w:color w:val="002060"/>
          <w:sz w:val="28"/>
          <w:szCs w:val="28"/>
        </w:rPr>
      </w:pPr>
    </w:p>
    <w:p w14:paraId="2A572DEE" w14:textId="77777777" w:rsidR="00745081" w:rsidRPr="00E33615" w:rsidRDefault="00745081">
      <w:pPr>
        <w:rPr>
          <w:rFonts w:ascii="Palatino Linotype" w:hAnsi="Palatino Linotype"/>
          <w:color w:val="002060"/>
          <w:sz w:val="28"/>
          <w:szCs w:val="28"/>
        </w:rPr>
      </w:pPr>
    </w:p>
    <w:p w14:paraId="6D89DBB9" w14:textId="77777777" w:rsidR="0034726B" w:rsidRPr="00E33615" w:rsidRDefault="0034726B">
      <w:pPr>
        <w:rPr>
          <w:rFonts w:ascii="Palatino Linotype" w:hAnsi="Palatino Linotype"/>
          <w:color w:val="002060"/>
          <w:sz w:val="28"/>
          <w:szCs w:val="28"/>
        </w:rPr>
      </w:pPr>
      <w:r w:rsidRPr="00E33615">
        <w:rPr>
          <w:rFonts w:ascii="Palatino Linotype" w:hAnsi="Palatino Linotype"/>
          <w:color w:val="002060"/>
          <w:sz w:val="28"/>
          <w:szCs w:val="28"/>
        </w:rPr>
        <w:br w:type="page"/>
      </w:r>
    </w:p>
    <w:p w14:paraId="5CBF475C" w14:textId="77777777" w:rsidR="00BE2E41" w:rsidRPr="00E33615" w:rsidRDefault="00BE2E41" w:rsidP="00FE4A23">
      <w:pPr>
        <w:rPr>
          <w:rFonts w:ascii="Palatino Linotype" w:hAnsi="Palatino Linotype" w:cs="Arial"/>
          <w:b/>
          <w:color w:val="002060"/>
          <w:sz w:val="28"/>
          <w:szCs w:val="28"/>
        </w:rPr>
      </w:pPr>
      <w:r w:rsidRPr="00E33615">
        <w:rPr>
          <w:rFonts w:ascii="Palatino Linotype" w:hAnsi="Palatino Linotype" w:cs="Arial"/>
          <w:b/>
          <w:color w:val="002060"/>
          <w:sz w:val="28"/>
          <w:szCs w:val="28"/>
        </w:rPr>
        <w:lastRenderedPageBreak/>
        <w:t>Curriculum</w:t>
      </w:r>
    </w:p>
    <w:p w14:paraId="312177B4" w14:textId="77777777" w:rsidR="00477DC4" w:rsidRPr="00E33615" w:rsidRDefault="00477DC4" w:rsidP="00FE4A23">
      <w:pPr>
        <w:rPr>
          <w:rFonts w:ascii="Palatino Linotype" w:hAnsi="Palatino Linotype" w:cs="Arial"/>
          <w:b/>
          <w:color w:val="002060"/>
          <w:sz w:val="28"/>
          <w:szCs w:val="28"/>
        </w:rPr>
      </w:pPr>
    </w:p>
    <w:p w14:paraId="6BFA01B7" w14:textId="7FB3965D" w:rsidR="004E6A80" w:rsidRPr="00E33615" w:rsidRDefault="00BE2E41">
      <w:pPr>
        <w:rPr>
          <w:rFonts w:ascii="Palatino Linotype" w:hAnsi="Palatino Linotype" w:cs="Arial"/>
          <w:color w:val="002060"/>
          <w:sz w:val="24"/>
          <w:szCs w:val="24"/>
        </w:rPr>
      </w:pPr>
      <w:r w:rsidRPr="00E33615">
        <w:rPr>
          <w:rFonts w:ascii="Palatino Linotype" w:hAnsi="Palatino Linotype" w:cs="Arial"/>
          <w:color w:val="002060"/>
          <w:sz w:val="24"/>
          <w:szCs w:val="24"/>
        </w:rPr>
        <w:t xml:space="preserve">Psychology is fundamentally about the students, their friends and family and the people they will meet in the future. </w:t>
      </w:r>
      <w:r w:rsidR="00BF43E4" w:rsidRPr="00E33615">
        <w:rPr>
          <w:rFonts w:ascii="Palatino Linotype" w:hAnsi="Palatino Linotype" w:cs="Arial"/>
          <w:color w:val="002060"/>
          <w:sz w:val="24"/>
          <w:szCs w:val="24"/>
        </w:rPr>
        <w:t>U</w:t>
      </w:r>
      <w:r w:rsidRPr="00E33615">
        <w:rPr>
          <w:rFonts w:ascii="Palatino Linotype" w:hAnsi="Palatino Linotype" w:cs="Arial"/>
          <w:color w:val="002060"/>
          <w:sz w:val="24"/>
          <w:szCs w:val="24"/>
        </w:rPr>
        <w:t>nderstand</w:t>
      </w:r>
      <w:r w:rsidR="00BF43E4" w:rsidRPr="00E33615">
        <w:rPr>
          <w:rFonts w:ascii="Palatino Linotype" w:hAnsi="Palatino Linotype" w:cs="Arial"/>
          <w:color w:val="002060"/>
          <w:sz w:val="24"/>
          <w:szCs w:val="24"/>
        </w:rPr>
        <w:t>ing</w:t>
      </w:r>
      <w:r w:rsidRPr="00E33615">
        <w:rPr>
          <w:rFonts w:ascii="Palatino Linotype" w:hAnsi="Palatino Linotype" w:cs="Arial"/>
          <w:color w:val="002060"/>
          <w:sz w:val="24"/>
          <w:szCs w:val="24"/>
        </w:rPr>
        <w:t xml:space="preserve"> others</w:t>
      </w:r>
      <w:r w:rsidR="00BF43E4" w:rsidRPr="00E33615">
        <w:rPr>
          <w:rFonts w:ascii="Palatino Linotype" w:hAnsi="Palatino Linotype" w:cs="Arial"/>
          <w:color w:val="002060"/>
          <w:sz w:val="24"/>
          <w:szCs w:val="24"/>
        </w:rPr>
        <w:t xml:space="preserve"> is </w:t>
      </w:r>
      <w:r w:rsidR="086CEF7B" w:rsidRPr="00E33615">
        <w:rPr>
          <w:rFonts w:ascii="Palatino Linotype" w:hAnsi="Palatino Linotype" w:cs="Arial"/>
          <w:color w:val="002060"/>
          <w:sz w:val="24"/>
          <w:szCs w:val="24"/>
        </w:rPr>
        <w:t xml:space="preserve">essential </w:t>
      </w:r>
      <w:r w:rsidR="00BF43E4" w:rsidRPr="00E33615">
        <w:rPr>
          <w:rFonts w:ascii="Palatino Linotype" w:hAnsi="Palatino Linotype" w:cs="Arial"/>
          <w:color w:val="002060"/>
          <w:sz w:val="24"/>
          <w:szCs w:val="24"/>
        </w:rPr>
        <w:t>in life</w:t>
      </w:r>
      <w:r w:rsidRPr="00E33615">
        <w:rPr>
          <w:rFonts w:ascii="Palatino Linotype" w:hAnsi="Palatino Linotype" w:cs="Arial"/>
          <w:color w:val="002060"/>
          <w:sz w:val="24"/>
          <w:szCs w:val="24"/>
        </w:rPr>
        <w:t>, and in that respect</w:t>
      </w:r>
      <w:r w:rsidR="00477DC4" w:rsidRPr="00E33615">
        <w:rPr>
          <w:rFonts w:ascii="Palatino Linotype" w:hAnsi="Palatino Linotype" w:cs="Arial"/>
          <w:color w:val="002060"/>
          <w:sz w:val="24"/>
          <w:szCs w:val="24"/>
        </w:rPr>
        <w:t>,</w:t>
      </w:r>
      <w:r w:rsidRPr="00E33615">
        <w:rPr>
          <w:rFonts w:ascii="Palatino Linotype" w:hAnsi="Palatino Linotype" w:cs="Arial"/>
          <w:color w:val="002060"/>
          <w:sz w:val="24"/>
          <w:szCs w:val="24"/>
        </w:rPr>
        <w:t xml:space="preserve"> we are all natural </w:t>
      </w:r>
      <w:r w:rsidR="00C67950" w:rsidRPr="00E33615">
        <w:rPr>
          <w:rFonts w:ascii="Palatino Linotype" w:hAnsi="Palatino Linotype" w:cs="Arial"/>
          <w:color w:val="002060"/>
          <w:sz w:val="24"/>
          <w:szCs w:val="24"/>
        </w:rPr>
        <w:t>p</w:t>
      </w:r>
      <w:r w:rsidRPr="00E33615">
        <w:rPr>
          <w:rFonts w:ascii="Palatino Linotype" w:hAnsi="Palatino Linotype" w:cs="Arial"/>
          <w:color w:val="002060"/>
          <w:sz w:val="24"/>
          <w:szCs w:val="24"/>
        </w:rPr>
        <w:t xml:space="preserve">sychologists </w:t>
      </w:r>
      <w:r w:rsidR="004E6A80" w:rsidRPr="00E33615">
        <w:rPr>
          <w:rFonts w:ascii="Palatino Linotype" w:hAnsi="Palatino Linotype" w:cs="Arial"/>
          <w:color w:val="002060"/>
          <w:sz w:val="24"/>
          <w:szCs w:val="24"/>
        </w:rPr>
        <w:t>as we</w:t>
      </w:r>
      <w:r w:rsidRPr="00E33615">
        <w:rPr>
          <w:rFonts w:ascii="Palatino Linotype" w:hAnsi="Palatino Linotype" w:cs="Arial"/>
          <w:color w:val="002060"/>
          <w:sz w:val="24"/>
          <w:szCs w:val="24"/>
        </w:rPr>
        <w:t xml:space="preserve"> seek to explain our own and others behaviour in </w:t>
      </w:r>
      <w:proofErr w:type="gramStart"/>
      <w:r w:rsidRPr="00E33615">
        <w:rPr>
          <w:rFonts w:ascii="Palatino Linotype" w:hAnsi="Palatino Linotype" w:cs="Arial"/>
          <w:color w:val="002060"/>
          <w:sz w:val="24"/>
          <w:szCs w:val="24"/>
        </w:rPr>
        <w:t>every</w:t>
      </w:r>
      <w:r w:rsidR="00BF43E4" w:rsidRPr="00E33615">
        <w:rPr>
          <w:rFonts w:ascii="Palatino Linotype" w:hAnsi="Palatino Linotype" w:cs="Arial"/>
          <w:color w:val="002060"/>
          <w:sz w:val="24"/>
          <w:szCs w:val="24"/>
        </w:rPr>
        <w:t>thing</w:t>
      </w:r>
      <w:proofErr w:type="gramEnd"/>
      <w:r w:rsidR="00BF43E4" w:rsidRPr="00E33615">
        <w:rPr>
          <w:rFonts w:ascii="Palatino Linotype" w:hAnsi="Palatino Linotype" w:cs="Arial"/>
          <w:color w:val="002060"/>
          <w:sz w:val="24"/>
          <w:szCs w:val="24"/>
        </w:rPr>
        <w:t xml:space="preserve"> we do</w:t>
      </w:r>
      <w:r w:rsidRPr="00E33615">
        <w:rPr>
          <w:rFonts w:ascii="Palatino Linotype" w:hAnsi="Palatino Linotype" w:cs="Arial"/>
          <w:color w:val="002060"/>
          <w:sz w:val="24"/>
          <w:szCs w:val="24"/>
        </w:rPr>
        <w:t xml:space="preserve">. Psychology A-level </w:t>
      </w:r>
      <w:r w:rsidR="004E6A80" w:rsidRPr="00E33615">
        <w:rPr>
          <w:rFonts w:ascii="Palatino Linotype" w:hAnsi="Palatino Linotype" w:cs="Arial"/>
          <w:color w:val="002060"/>
          <w:sz w:val="24"/>
          <w:szCs w:val="24"/>
        </w:rPr>
        <w:t>introduces a range of</w:t>
      </w:r>
      <w:r w:rsidRPr="00E33615">
        <w:rPr>
          <w:rFonts w:ascii="Palatino Linotype" w:hAnsi="Palatino Linotype" w:cs="Arial"/>
          <w:color w:val="002060"/>
          <w:sz w:val="24"/>
          <w:szCs w:val="24"/>
        </w:rPr>
        <w:t xml:space="preserve"> research methods that allow for objective, carefully balanced investigations of the reasons underlying behaviour. It removes many of the myths sur</w:t>
      </w:r>
      <w:r w:rsidR="00BF43E4" w:rsidRPr="00E33615">
        <w:rPr>
          <w:rFonts w:ascii="Palatino Linotype" w:hAnsi="Palatino Linotype" w:cs="Arial"/>
          <w:color w:val="002060"/>
          <w:sz w:val="24"/>
          <w:szCs w:val="24"/>
        </w:rPr>
        <w:t>rounding the subject and</w:t>
      </w:r>
      <w:r w:rsidRPr="00E33615">
        <w:rPr>
          <w:rFonts w:ascii="Palatino Linotype" w:hAnsi="Palatino Linotype" w:cs="Arial"/>
          <w:color w:val="002060"/>
          <w:sz w:val="24"/>
          <w:szCs w:val="24"/>
        </w:rPr>
        <w:t xml:space="preserve"> bring</w:t>
      </w:r>
      <w:r w:rsidR="00BF43E4" w:rsidRPr="00E33615">
        <w:rPr>
          <w:rFonts w:ascii="Palatino Linotype" w:hAnsi="Palatino Linotype" w:cs="Arial"/>
          <w:color w:val="002060"/>
          <w:sz w:val="24"/>
          <w:szCs w:val="24"/>
        </w:rPr>
        <w:t>s</w:t>
      </w:r>
      <w:r w:rsidRPr="00E33615">
        <w:rPr>
          <w:rFonts w:ascii="Palatino Linotype" w:hAnsi="Palatino Linotype" w:cs="Arial"/>
          <w:color w:val="002060"/>
          <w:sz w:val="24"/>
          <w:szCs w:val="24"/>
        </w:rPr>
        <w:t xml:space="preserve"> scientific rigour to the now complex understandings of human behaviour and emotion. </w:t>
      </w:r>
    </w:p>
    <w:p w14:paraId="7120B4B3" w14:textId="77777777" w:rsidR="004E6A80" w:rsidRPr="00E33615" w:rsidRDefault="004E6A80">
      <w:pPr>
        <w:rPr>
          <w:rFonts w:ascii="Palatino Linotype" w:hAnsi="Palatino Linotype"/>
          <w:color w:val="002060"/>
          <w:sz w:val="28"/>
          <w:szCs w:val="28"/>
        </w:rPr>
      </w:pPr>
    </w:p>
    <w:p w14:paraId="0EC13489" w14:textId="50D0D5A9" w:rsidR="004E6A80" w:rsidRPr="00E33615" w:rsidRDefault="004E6A80" w:rsidP="005B421D">
      <w:pPr>
        <w:spacing w:after="200" w:line="480" w:lineRule="auto"/>
        <w:rPr>
          <w:rFonts w:ascii="Palatino Linotype" w:hAnsi="Palatino Linotype" w:cs="Arial"/>
          <w:b/>
          <w:color w:val="002060"/>
          <w:sz w:val="28"/>
          <w:szCs w:val="28"/>
        </w:rPr>
      </w:pPr>
      <w:r w:rsidRPr="00E33615">
        <w:rPr>
          <w:rFonts w:ascii="Palatino Linotype" w:hAnsi="Palatino Linotype" w:cs="Arial"/>
          <w:b/>
          <w:color w:val="002060"/>
          <w:sz w:val="28"/>
          <w:szCs w:val="28"/>
        </w:rPr>
        <w:t>I</w:t>
      </w:r>
      <w:r w:rsidR="00E33615">
        <w:rPr>
          <w:rFonts w:ascii="Palatino Linotype" w:hAnsi="Palatino Linotype" w:cs="Arial"/>
          <w:b/>
          <w:color w:val="002060"/>
          <w:sz w:val="28"/>
          <w:szCs w:val="28"/>
        </w:rPr>
        <w:t>n</w:t>
      </w:r>
      <w:r w:rsidRPr="00E33615">
        <w:rPr>
          <w:rFonts w:ascii="Palatino Linotype" w:hAnsi="Palatino Linotype" w:cs="Arial"/>
          <w:b/>
          <w:color w:val="002060"/>
          <w:sz w:val="28"/>
          <w:szCs w:val="28"/>
        </w:rPr>
        <w:t>tent</w:t>
      </w:r>
    </w:p>
    <w:p w14:paraId="0AB09E58" w14:textId="77777777" w:rsidR="00E33615" w:rsidRDefault="00D801FC" w:rsidP="008D5F30">
      <w:pPr>
        <w:rPr>
          <w:rFonts w:ascii="Palatino Linotype" w:hAnsi="Palatino Linotype" w:cs="Arial"/>
          <w:color w:val="002060"/>
          <w:sz w:val="24"/>
          <w:szCs w:val="24"/>
        </w:rPr>
      </w:pPr>
      <w:r w:rsidRPr="00E33615">
        <w:rPr>
          <w:rFonts w:ascii="Palatino Linotype" w:hAnsi="Palatino Linotype" w:cs="Arial"/>
          <w:color w:val="002060"/>
          <w:sz w:val="24"/>
          <w:szCs w:val="24"/>
        </w:rPr>
        <w:t>Psychology</w:t>
      </w:r>
      <w:r w:rsidR="005B421D" w:rsidRPr="00E33615">
        <w:rPr>
          <w:rFonts w:ascii="Palatino Linotype" w:hAnsi="Palatino Linotype" w:cs="Arial"/>
          <w:color w:val="002060"/>
          <w:sz w:val="24"/>
          <w:szCs w:val="24"/>
        </w:rPr>
        <w:t xml:space="preserve"> A-level</w:t>
      </w:r>
      <w:r w:rsidRPr="00E33615">
        <w:rPr>
          <w:rFonts w:ascii="Palatino Linotype" w:hAnsi="Palatino Linotype" w:cs="Arial"/>
          <w:color w:val="002060"/>
          <w:sz w:val="24"/>
          <w:szCs w:val="24"/>
        </w:rPr>
        <w:t xml:space="preserve"> at PHSG </w:t>
      </w:r>
      <w:r w:rsidR="004E6A80" w:rsidRPr="00E33615">
        <w:rPr>
          <w:rFonts w:ascii="Palatino Linotype" w:hAnsi="Palatino Linotype" w:cs="Arial"/>
          <w:color w:val="002060"/>
          <w:sz w:val="24"/>
          <w:szCs w:val="24"/>
        </w:rPr>
        <w:t xml:space="preserve">is delivered with research methods at its heart. The scientific </w:t>
      </w:r>
      <w:r w:rsidRPr="00E33615">
        <w:rPr>
          <w:rFonts w:ascii="Palatino Linotype" w:hAnsi="Palatino Linotype" w:cs="Arial"/>
          <w:color w:val="002060"/>
          <w:sz w:val="24"/>
          <w:szCs w:val="24"/>
        </w:rPr>
        <w:t xml:space="preserve">forms of </w:t>
      </w:r>
      <w:r w:rsidR="005B421D" w:rsidRPr="00E33615">
        <w:rPr>
          <w:rFonts w:ascii="Palatino Linotype" w:hAnsi="Palatino Linotype" w:cs="Arial"/>
          <w:color w:val="002060"/>
          <w:sz w:val="24"/>
          <w:szCs w:val="24"/>
        </w:rPr>
        <w:t>measurement</w:t>
      </w:r>
      <w:r w:rsidRPr="00E33615">
        <w:rPr>
          <w:rFonts w:ascii="Palatino Linotype" w:hAnsi="Palatino Linotype" w:cs="Arial"/>
          <w:color w:val="002060"/>
          <w:sz w:val="24"/>
          <w:szCs w:val="24"/>
        </w:rPr>
        <w:t xml:space="preserve"> and investigation of</w:t>
      </w:r>
      <w:r w:rsidR="004E6A80" w:rsidRPr="00E33615">
        <w:rPr>
          <w:rFonts w:ascii="Palatino Linotype" w:hAnsi="Palatino Linotype" w:cs="Arial"/>
          <w:color w:val="002060"/>
          <w:sz w:val="24"/>
          <w:szCs w:val="24"/>
        </w:rPr>
        <w:t xml:space="preserve"> behaviour run concurrently through </w:t>
      </w:r>
      <w:proofErr w:type="gramStart"/>
      <w:r w:rsidR="004E6A80" w:rsidRPr="00E33615">
        <w:rPr>
          <w:rFonts w:ascii="Palatino Linotype" w:hAnsi="Palatino Linotype" w:cs="Arial"/>
          <w:color w:val="002060"/>
          <w:sz w:val="24"/>
          <w:szCs w:val="24"/>
        </w:rPr>
        <w:t>all of</w:t>
      </w:r>
      <w:proofErr w:type="gramEnd"/>
      <w:r w:rsidR="004E6A80" w:rsidRPr="00E33615">
        <w:rPr>
          <w:rFonts w:ascii="Palatino Linotype" w:hAnsi="Palatino Linotype" w:cs="Arial"/>
          <w:color w:val="002060"/>
          <w:sz w:val="24"/>
          <w:szCs w:val="24"/>
        </w:rPr>
        <w:t xml:space="preserve"> the different topics set out in the AQA A syllabus.</w:t>
      </w:r>
      <w:r w:rsidR="005B421D" w:rsidRPr="00E33615">
        <w:rPr>
          <w:rFonts w:ascii="Palatino Linotype" w:hAnsi="Palatino Linotype" w:cs="Arial"/>
          <w:color w:val="002060"/>
          <w:sz w:val="24"/>
          <w:szCs w:val="24"/>
        </w:rPr>
        <w:t xml:space="preserve"> </w:t>
      </w:r>
      <w:r w:rsidR="004E6A80" w:rsidRPr="00E33615">
        <w:rPr>
          <w:rFonts w:ascii="Palatino Linotype" w:hAnsi="Palatino Linotype" w:cs="Arial"/>
          <w:color w:val="002060"/>
          <w:sz w:val="24"/>
          <w:szCs w:val="24"/>
        </w:rPr>
        <w:t>Independent research methods lessons are carried out biweekly so that students can continue to apply the huge range of new concepts that they acquire in the first few weeks of teaching</w:t>
      </w:r>
      <w:r w:rsidR="00477DC4" w:rsidRPr="00E33615">
        <w:rPr>
          <w:rFonts w:ascii="Palatino Linotype" w:hAnsi="Palatino Linotype" w:cs="Arial"/>
          <w:color w:val="002060"/>
          <w:sz w:val="24"/>
          <w:szCs w:val="24"/>
        </w:rPr>
        <w:t xml:space="preserve">. An important assessment objective in the A- level is discussion and evaluation (A03) and unlike many of the other science A-levels all research and theory </w:t>
      </w:r>
      <w:proofErr w:type="gramStart"/>
      <w:r w:rsidR="00477DC4" w:rsidRPr="00E33615">
        <w:rPr>
          <w:rFonts w:ascii="Palatino Linotype" w:hAnsi="Palatino Linotype" w:cs="Arial"/>
          <w:color w:val="002060"/>
          <w:sz w:val="24"/>
          <w:szCs w:val="24"/>
        </w:rPr>
        <w:t>is</w:t>
      </w:r>
      <w:proofErr w:type="gramEnd"/>
      <w:r w:rsidR="00477DC4" w:rsidRPr="00E33615">
        <w:rPr>
          <w:rFonts w:ascii="Palatino Linotype" w:hAnsi="Palatino Linotype" w:cs="Arial"/>
          <w:color w:val="002060"/>
          <w:sz w:val="24"/>
          <w:szCs w:val="24"/>
        </w:rPr>
        <w:t xml:space="preserve"> critiqued as</w:t>
      </w:r>
      <w:r w:rsidR="00AB1D1A" w:rsidRPr="00E33615">
        <w:rPr>
          <w:rFonts w:ascii="Palatino Linotype" w:hAnsi="Palatino Linotype" w:cs="Arial"/>
          <w:color w:val="002060"/>
          <w:sz w:val="24"/>
          <w:szCs w:val="24"/>
        </w:rPr>
        <w:t xml:space="preserve"> the</w:t>
      </w:r>
      <w:r w:rsidR="00477DC4" w:rsidRPr="00E33615">
        <w:rPr>
          <w:rFonts w:ascii="Palatino Linotype" w:hAnsi="Palatino Linotype" w:cs="Arial"/>
          <w:color w:val="002060"/>
          <w:sz w:val="24"/>
          <w:szCs w:val="24"/>
        </w:rPr>
        <w:t xml:space="preserve"> </w:t>
      </w:r>
      <w:proofErr w:type="spellStart"/>
      <w:r w:rsidR="00477DC4" w:rsidRPr="00E33615">
        <w:rPr>
          <w:rFonts w:ascii="Palatino Linotype" w:hAnsi="Palatino Linotype" w:cs="Arial"/>
          <w:color w:val="002060"/>
          <w:sz w:val="24"/>
          <w:szCs w:val="24"/>
        </w:rPr>
        <w:t>students</w:t>
      </w:r>
      <w:proofErr w:type="spellEnd"/>
      <w:r w:rsidR="00477DC4" w:rsidRPr="00E33615">
        <w:rPr>
          <w:rFonts w:ascii="Palatino Linotype" w:hAnsi="Palatino Linotype" w:cs="Arial"/>
          <w:color w:val="002060"/>
          <w:sz w:val="24"/>
          <w:szCs w:val="24"/>
        </w:rPr>
        <w:t xml:space="preserve"> progress through </w:t>
      </w:r>
      <w:r w:rsidR="00943788" w:rsidRPr="00E33615">
        <w:rPr>
          <w:rFonts w:ascii="Palatino Linotype" w:hAnsi="Palatino Linotype" w:cs="Arial"/>
          <w:color w:val="002060"/>
          <w:sz w:val="24"/>
          <w:szCs w:val="24"/>
        </w:rPr>
        <w:t>each topic</w:t>
      </w:r>
      <w:r w:rsidR="00477DC4" w:rsidRPr="00E33615">
        <w:rPr>
          <w:rFonts w:ascii="Palatino Linotype" w:hAnsi="Palatino Linotype" w:cs="Arial"/>
          <w:color w:val="002060"/>
          <w:sz w:val="24"/>
          <w:szCs w:val="24"/>
        </w:rPr>
        <w:t xml:space="preserve">. </w:t>
      </w:r>
    </w:p>
    <w:p w14:paraId="7915EEBA" w14:textId="77777777" w:rsidR="00E33615" w:rsidRDefault="009D0C2C" w:rsidP="008D5F30">
      <w:pPr>
        <w:rPr>
          <w:rFonts w:ascii="Palatino Linotype" w:hAnsi="Palatino Linotype" w:cs="Arial"/>
          <w:color w:val="002060"/>
          <w:sz w:val="24"/>
          <w:szCs w:val="24"/>
        </w:rPr>
      </w:pPr>
      <w:r w:rsidRPr="00E33615">
        <w:rPr>
          <w:rFonts w:ascii="Palatino Linotype" w:hAnsi="Palatino Linotype" w:cs="Arial"/>
          <w:color w:val="002060"/>
          <w:sz w:val="24"/>
          <w:szCs w:val="24"/>
        </w:rPr>
        <w:t xml:space="preserve">Thinking skills are incorporated </w:t>
      </w:r>
      <w:r w:rsidR="2DBEAAF5" w:rsidRPr="00E33615">
        <w:rPr>
          <w:rFonts w:ascii="Palatino Linotype" w:hAnsi="Palatino Linotype" w:cs="Arial"/>
          <w:color w:val="002060"/>
          <w:sz w:val="24"/>
          <w:szCs w:val="24"/>
        </w:rPr>
        <w:t>wherever</w:t>
      </w:r>
      <w:r w:rsidRPr="00E33615">
        <w:rPr>
          <w:rFonts w:ascii="Palatino Linotype" w:hAnsi="Palatino Linotype" w:cs="Arial"/>
          <w:color w:val="002060"/>
          <w:sz w:val="24"/>
          <w:szCs w:val="24"/>
        </w:rPr>
        <w:t xml:space="preserve"> they fit the syllabus to benefit this critical thinking. For example: bubble maps are used to aid comparison between similar theories explaining the maintenance of relationships in year 2. </w:t>
      </w:r>
      <w:r w:rsidR="00477DC4" w:rsidRPr="00E33615">
        <w:rPr>
          <w:rFonts w:ascii="Palatino Linotype" w:hAnsi="Palatino Linotype" w:cs="Arial"/>
          <w:color w:val="002060"/>
          <w:sz w:val="24"/>
          <w:szCs w:val="24"/>
        </w:rPr>
        <w:t xml:space="preserve">This </w:t>
      </w:r>
      <w:r w:rsidR="008D5F30" w:rsidRPr="00E33615">
        <w:rPr>
          <w:rFonts w:ascii="Palatino Linotype" w:hAnsi="Palatino Linotype" w:cs="Arial"/>
          <w:color w:val="002060"/>
          <w:sz w:val="24"/>
          <w:szCs w:val="24"/>
        </w:rPr>
        <w:t>critical</w:t>
      </w:r>
      <w:r w:rsidR="00477DC4" w:rsidRPr="00E33615">
        <w:rPr>
          <w:rFonts w:ascii="Palatino Linotype" w:hAnsi="Palatino Linotype" w:cs="Arial"/>
          <w:color w:val="002060"/>
          <w:sz w:val="24"/>
          <w:szCs w:val="24"/>
        </w:rPr>
        <w:t xml:space="preserve"> thinking is not only important </w:t>
      </w:r>
      <w:r w:rsidR="008D5F30" w:rsidRPr="00E33615">
        <w:rPr>
          <w:rFonts w:ascii="Palatino Linotype" w:hAnsi="Palatino Linotype" w:cs="Arial"/>
          <w:color w:val="002060"/>
          <w:sz w:val="24"/>
          <w:szCs w:val="24"/>
        </w:rPr>
        <w:t>within the subject but ess</w:t>
      </w:r>
      <w:r w:rsidR="00BF43E4" w:rsidRPr="00E33615">
        <w:rPr>
          <w:rFonts w:ascii="Palatino Linotype" w:hAnsi="Palatino Linotype" w:cs="Arial"/>
          <w:color w:val="002060"/>
          <w:sz w:val="24"/>
          <w:szCs w:val="24"/>
        </w:rPr>
        <w:t>ential to life after psychology</w:t>
      </w:r>
      <w:r w:rsidRPr="00E33615">
        <w:rPr>
          <w:rFonts w:ascii="Palatino Linotype" w:hAnsi="Palatino Linotype" w:cs="Arial"/>
          <w:color w:val="002060"/>
          <w:sz w:val="24"/>
          <w:szCs w:val="24"/>
        </w:rPr>
        <w:t xml:space="preserve"> and </w:t>
      </w:r>
      <w:r w:rsidR="00B75D59" w:rsidRPr="00E33615">
        <w:rPr>
          <w:rFonts w:ascii="Palatino Linotype" w:hAnsi="Palatino Linotype" w:cs="Arial"/>
          <w:color w:val="002060"/>
          <w:sz w:val="24"/>
          <w:szCs w:val="24"/>
        </w:rPr>
        <w:t>is central to A-</w:t>
      </w:r>
      <w:r w:rsidR="008D5F30" w:rsidRPr="00E33615">
        <w:rPr>
          <w:rFonts w:ascii="Palatino Linotype" w:hAnsi="Palatino Linotype" w:cs="Arial"/>
          <w:color w:val="002060"/>
          <w:sz w:val="24"/>
          <w:szCs w:val="24"/>
        </w:rPr>
        <w:t xml:space="preserve">level Psychology right from the outset at PHSG. </w:t>
      </w:r>
    </w:p>
    <w:p w14:paraId="250928D7" w14:textId="34B75A74" w:rsidR="008D5F30" w:rsidRPr="00E33615" w:rsidRDefault="008D5F30" w:rsidP="008D5F30">
      <w:pPr>
        <w:rPr>
          <w:rFonts w:ascii="Palatino Linotype" w:hAnsi="Palatino Linotype" w:cs="Arial"/>
          <w:color w:val="002060"/>
          <w:sz w:val="24"/>
          <w:szCs w:val="24"/>
        </w:rPr>
      </w:pPr>
      <w:r w:rsidRPr="00E33615">
        <w:rPr>
          <w:rFonts w:ascii="Palatino Linotype" w:hAnsi="Palatino Linotype" w:cs="Arial"/>
          <w:color w:val="002060"/>
          <w:sz w:val="24"/>
          <w:szCs w:val="24"/>
        </w:rPr>
        <w:t>At all stages, the use of collaborative learning encourages students to reason logically an</w:t>
      </w:r>
      <w:r w:rsidR="00FA31A4" w:rsidRPr="00E33615">
        <w:rPr>
          <w:rFonts w:ascii="Palatino Linotype" w:hAnsi="Palatino Linotype" w:cs="Arial"/>
          <w:color w:val="002060"/>
          <w:sz w:val="24"/>
          <w:szCs w:val="24"/>
        </w:rPr>
        <w:t>d creatively through discussion</w:t>
      </w:r>
      <w:r w:rsidRPr="00E33615">
        <w:rPr>
          <w:rFonts w:ascii="Palatino Linotype" w:hAnsi="Palatino Linotype" w:cs="Arial"/>
          <w:color w:val="002060"/>
          <w:sz w:val="24"/>
          <w:szCs w:val="24"/>
        </w:rPr>
        <w:t xml:space="preserve">, ideas and concepts. Misconceptions and wrong answers are an opportunity to improve and deepen understanding of concepts, through use of effective questioning and discussion. </w:t>
      </w:r>
      <w:r w:rsidR="00A01194" w:rsidRPr="00E33615">
        <w:rPr>
          <w:rFonts w:ascii="Palatino Linotype" w:hAnsi="Palatino Linotype" w:cs="Arial"/>
          <w:color w:val="002060"/>
          <w:sz w:val="24"/>
          <w:szCs w:val="24"/>
        </w:rPr>
        <w:t>Psychology A-level aims to:</w:t>
      </w:r>
    </w:p>
    <w:p w14:paraId="6B707501" w14:textId="77777777" w:rsidR="008D5F30" w:rsidRPr="00E33615" w:rsidRDefault="008D5F30" w:rsidP="008D5F30">
      <w:pPr>
        <w:pStyle w:val="ListParagraph"/>
        <w:numPr>
          <w:ilvl w:val="0"/>
          <w:numId w:val="9"/>
        </w:numPr>
        <w:spacing w:after="0" w:line="276" w:lineRule="auto"/>
        <w:rPr>
          <w:rFonts w:ascii="Palatino Linotype" w:hAnsi="Palatino Linotype" w:cs="Arial"/>
          <w:color w:val="002060"/>
          <w:sz w:val="24"/>
          <w:szCs w:val="24"/>
        </w:rPr>
      </w:pPr>
      <w:r w:rsidRPr="00E33615">
        <w:rPr>
          <w:rFonts w:ascii="Palatino Linotype" w:hAnsi="Palatino Linotype" w:cs="Arial"/>
          <w:color w:val="002060"/>
          <w:sz w:val="24"/>
          <w:szCs w:val="24"/>
        </w:rPr>
        <w:t xml:space="preserve">To develop a positive attitude to psychology as an interesting and exciting subject in which all students gain success and enjoyment </w:t>
      </w:r>
    </w:p>
    <w:p w14:paraId="54458A58" w14:textId="77777777" w:rsidR="008D5F30" w:rsidRPr="00E33615" w:rsidRDefault="008D5F30" w:rsidP="008D5F30">
      <w:pPr>
        <w:pStyle w:val="ListParagraph"/>
        <w:numPr>
          <w:ilvl w:val="0"/>
          <w:numId w:val="9"/>
        </w:numPr>
        <w:spacing w:after="0" w:line="276" w:lineRule="auto"/>
        <w:rPr>
          <w:rFonts w:ascii="Palatino Linotype" w:hAnsi="Palatino Linotype" w:cs="Arial"/>
          <w:color w:val="002060"/>
          <w:sz w:val="24"/>
          <w:szCs w:val="24"/>
        </w:rPr>
      </w:pPr>
      <w:r w:rsidRPr="00E33615">
        <w:rPr>
          <w:rFonts w:ascii="Palatino Linotype" w:hAnsi="Palatino Linotype" w:cs="Arial"/>
          <w:color w:val="002060"/>
          <w:sz w:val="24"/>
          <w:szCs w:val="24"/>
        </w:rPr>
        <w:t xml:space="preserve">To develop psychological understanding through systematic direct teaching of appropriate learning objectives </w:t>
      </w:r>
    </w:p>
    <w:p w14:paraId="0AD929DD" w14:textId="77777777" w:rsidR="008D5F30" w:rsidRPr="00E33615" w:rsidRDefault="008D5F30" w:rsidP="008D5F30">
      <w:pPr>
        <w:pStyle w:val="ListParagraph"/>
        <w:numPr>
          <w:ilvl w:val="0"/>
          <w:numId w:val="9"/>
        </w:numPr>
        <w:spacing w:after="0" w:line="276" w:lineRule="auto"/>
        <w:rPr>
          <w:rFonts w:ascii="Palatino Linotype" w:hAnsi="Palatino Linotype" w:cs="Arial"/>
          <w:color w:val="002060"/>
          <w:sz w:val="24"/>
          <w:szCs w:val="24"/>
        </w:rPr>
      </w:pPr>
      <w:r w:rsidRPr="00E33615">
        <w:rPr>
          <w:rFonts w:ascii="Palatino Linotype" w:hAnsi="Palatino Linotype" w:cs="Arial"/>
          <w:color w:val="002060"/>
          <w:sz w:val="24"/>
          <w:szCs w:val="24"/>
        </w:rPr>
        <w:lastRenderedPageBreak/>
        <w:t xml:space="preserve">To develop an ability in students to express themselves fluently, to talk about the subject with confidence, using correct psychological terminology and vocabulary </w:t>
      </w:r>
    </w:p>
    <w:p w14:paraId="4827B93C" w14:textId="77777777" w:rsidR="008D5F30" w:rsidRPr="00E33615" w:rsidRDefault="008D5F30" w:rsidP="008D5F30">
      <w:pPr>
        <w:pStyle w:val="ListParagraph"/>
        <w:numPr>
          <w:ilvl w:val="0"/>
          <w:numId w:val="9"/>
        </w:numPr>
        <w:spacing w:after="0" w:line="276" w:lineRule="auto"/>
        <w:rPr>
          <w:rFonts w:ascii="Palatino Linotype" w:hAnsi="Palatino Linotype" w:cs="Arial"/>
          <w:color w:val="002060"/>
          <w:sz w:val="24"/>
          <w:szCs w:val="24"/>
        </w:rPr>
      </w:pPr>
      <w:r w:rsidRPr="00E33615">
        <w:rPr>
          <w:rFonts w:ascii="Palatino Linotype" w:hAnsi="Palatino Linotype" w:cs="Arial"/>
          <w:color w:val="002060"/>
          <w:sz w:val="24"/>
          <w:szCs w:val="24"/>
        </w:rPr>
        <w:t>To develop and make connections</w:t>
      </w:r>
      <w:r w:rsidR="003421AA" w:rsidRPr="00E33615">
        <w:rPr>
          <w:rFonts w:ascii="Palatino Linotype" w:hAnsi="Palatino Linotype" w:cs="Arial"/>
          <w:color w:val="002060"/>
          <w:sz w:val="24"/>
          <w:szCs w:val="24"/>
        </w:rPr>
        <w:t xml:space="preserve"> across topics in Psychology.</w:t>
      </w:r>
      <w:r w:rsidRPr="00E33615">
        <w:rPr>
          <w:rFonts w:ascii="Palatino Linotype" w:hAnsi="Palatino Linotype" w:cs="Arial"/>
          <w:color w:val="002060"/>
          <w:sz w:val="24"/>
          <w:szCs w:val="24"/>
        </w:rPr>
        <w:t xml:space="preserve"> </w:t>
      </w:r>
    </w:p>
    <w:p w14:paraId="36FA043F" w14:textId="77777777" w:rsidR="008D5F30" w:rsidRPr="00E33615" w:rsidRDefault="008D5F30" w:rsidP="008D5F30">
      <w:pPr>
        <w:pStyle w:val="ListParagraph"/>
        <w:numPr>
          <w:ilvl w:val="0"/>
          <w:numId w:val="9"/>
        </w:numPr>
        <w:spacing w:after="0" w:line="276" w:lineRule="auto"/>
        <w:rPr>
          <w:rFonts w:ascii="Palatino Linotype" w:hAnsi="Palatino Linotype" w:cs="Arial"/>
          <w:color w:val="002060"/>
          <w:sz w:val="24"/>
          <w:szCs w:val="24"/>
        </w:rPr>
      </w:pPr>
      <w:r w:rsidRPr="00E33615">
        <w:rPr>
          <w:rFonts w:ascii="Palatino Linotype" w:hAnsi="Palatino Linotype" w:cs="Arial"/>
          <w:color w:val="002060"/>
          <w:sz w:val="24"/>
          <w:szCs w:val="24"/>
        </w:rPr>
        <w:t xml:space="preserve">To develop the ability to think clearly and logically with independence of thought and flexibility of mind </w:t>
      </w:r>
    </w:p>
    <w:p w14:paraId="2AACD498" w14:textId="77777777" w:rsidR="009D0C2C" w:rsidRPr="00E33615" w:rsidRDefault="008D5F30" w:rsidP="008D5F30">
      <w:pPr>
        <w:pStyle w:val="ListParagraph"/>
        <w:numPr>
          <w:ilvl w:val="0"/>
          <w:numId w:val="9"/>
        </w:numPr>
        <w:spacing w:after="0" w:line="276" w:lineRule="auto"/>
        <w:rPr>
          <w:rFonts w:ascii="Palatino Linotype" w:hAnsi="Palatino Linotype" w:cs="Arial"/>
          <w:color w:val="002060"/>
          <w:sz w:val="24"/>
          <w:szCs w:val="24"/>
        </w:rPr>
      </w:pPr>
      <w:r w:rsidRPr="00E33615">
        <w:rPr>
          <w:rFonts w:ascii="Palatino Linotype" w:hAnsi="Palatino Linotype" w:cs="Arial"/>
          <w:color w:val="002060"/>
          <w:sz w:val="24"/>
          <w:szCs w:val="24"/>
        </w:rPr>
        <w:t xml:space="preserve">To develop </w:t>
      </w:r>
      <w:r w:rsidR="009D0C2C" w:rsidRPr="00E33615">
        <w:rPr>
          <w:rFonts w:ascii="Palatino Linotype" w:hAnsi="Palatino Linotype" w:cs="Arial"/>
          <w:color w:val="002060"/>
          <w:sz w:val="24"/>
          <w:szCs w:val="24"/>
        </w:rPr>
        <w:t>psychological</w:t>
      </w:r>
      <w:r w:rsidRPr="00E33615">
        <w:rPr>
          <w:rFonts w:ascii="Palatino Linotype" w:hAnsi="Palatino Linotype" w:cs="Arial"/>
          <w:color w:val="002060"/>
          <w:sz w:val="24"/>
          <w:szCs w:val="24"/>
        </w:rPr>
        <w:t xml:space="preserve"> skills and knowledge and a quick recall of basic facts</w:t>
      </w:r>
      <w:r w:rsidR="00FA31A4" w:rsidRPr="00E33615">
        <w:rPr>
          <w:rFonts w:ascii="Palatino Linotype" w:hAnsi="Palatino Linotype" w:cs="Arial"/>
          <w:color w:val="002060"/>
          <w:sz w:val="24"/>
          <w:szCs w:val="24"/>
        </w:rPr>
        <w:t>.</w:t>
      </w:r>
    </w:p>
    <w:p w14:paraId="3081A95F" w14:textId="494368B1" w:rsidR="008D5F30" w:rsidRPr="00E33615" w:rsidRDefault="009D0C2C" w:rsidP="008D5F30">
      <w:pPr>
        <w:pStyle w:val="ListParagraph"/>
        <w:numPr>
          <w:ilvl w:val="0"/>
          <w:numId w:val="9"/>
        </w:numPr>
        <w:spacing w:after="0" w:line="276" w:lineRule="auto"/>
        <w:rPr>
          <w:rFonts w:ascii="Palatino Linotype" w:hAnsi="Palatino Linotype" w:cs="Arial"/>
          <w:color w:val="002060"/>
          <w:sz w:val="24"/>
          <w:szCs w:val="24"/>
        </w:rPr>
      </w:pPr>
      <w:r w:rsidRPr="00E33615">
        <w:rPr>
          <w:rFonts w:ascii="Palatino Linotype" w:hAnsi="Palatino Linotype" w:cs="Arial"/>
          <w:color w:val="002060"/>
          <w:sz w:val="24"/>
          <w:szCs w:val="24"/>
        </w:rPr>
        <w:t>Use Thinking skills and strategies to improve retention and critical thinking within the A-level.</w:t>
      </w:r>
      <w:r w:rsidR="008D5F30" w:rsidRPr="00E33615">
        <w:rPr>
          <w:rFonts w:ascii="Palatino Linotype" w:hAnsi="Palatino Linotype" w:cs="Arial"/>
          <w:color w:val="002060"/>
          <w:sz w:val="24"/>
          <w:szCs w:val="24"/>
        </w:rPr>
        <w:t xml:space="preserve"> </w:t>
      </w:r>
    </w:p>
    <w:p w14:paraId="5FE4BC13" w14:textId="64A5938C" w:rsidR="00A01194" w:rsidRPr="00E33615" w:rsidRDefault="008D5F30" w:rsidP="00B75D59">
      <w:pPr>
        <w:rPr>
          <w:rFonts w:ascii="Palatino Linotype" w:hAnsi="Palatino Linotype"/>
          <w:color w:val="002060"/>
          <w:sz w:val="28"/>
          <w:szCs w:val="28"/>
        </w:rPr>
      </w:pPr>
      <w:r w:rsidRPr="00E33615">
        <w:rPr>
          <w:rFonts w:ascii="Palatino Linotype" w:hAnsi="Palatino Linotype"/>
          <w:color w:val="002060"/>
          <w:sz w:val="28"/>
          <w:szCs w:val="28"/>
        </w:rPr>
        <w:t xml:space="preserve"> </w:t>
      </w:r>
    </w:p>
    <w:p w14:paraId="650FFB71" w14:textId="77777777" w:rsidR="005B421D" w:rsidRPr="00E33615" w:rsidRDefault="005B421D" w:rsidP="00B75D59">
      <w:pPr>
        <w:rPr>
          <w:rFonts w:ascii="Palatino Linotype" w:hAnsi="Palatino Linotype"/>
          <w:color w:val="002060"/>
          <w:sz w:val="28"/>
          <w:szCs w:val="28"/>
        </w:rPr>
      </w:pPr>
      <w:r w:rsidRPr="00E33615">
        <w:rPr>
          <w:rFonts w:ascii="Palatino Linotype" w:hAnsi="Palatino Linotype" w:cs="Arial"/>
          <w:b/>
          <w:color w:val="002060"/>
          <w:sz w:val="28"/>
          <w:szCs w:val="28"/>
        </w:rPr>
        <w:t>Implementation</w:t>
      </w:r>
    </w:p>
    <w:p w14:paraId="5CC3D8DA" w14:textId="77777777" w:rsidR="00E33615" w:rsidRDefault="005B421D" w:rsidP="004F3CF1">
      <w:pPr>
        <w:spacing w:after="30" w:line="360" w:lineRule="atLeast"/>
        <w:textAlignment w:val="baseline"/>
        <w:rPr>
          <w:rFonts w:ascii="Palatino Linotype" w:hAnsi="Palatino Linotype" w:cs="Arial"/>
          <w:color w:val="002060"/>
          <w:sz w:val="24"/>
          <w:szCs w:val="24"/>
        </w:rPr>
      </w:pPr>
      <w:r w:rsidRPr="00E33615">
        <w:rPr>
          <w:rFonts w:ascii="Palatino Linotype" w:hAnsi="Palatino Linotype" w:cs="Arial"/>
          <w:color w:val="002060"/>
          <w:sz w:val="24"/>
          <w:szCs w:val="24"/>
        </w:rPr>
        <w:t xml:space="preserve">The AQA scheme of work is followed through five topics in year 1 so that the linear AS can be taken by students if need be. </w:t>
      </w:r>
      <w:r w:rsidR="00C93B46" w:rsidRPr="00E33615">
        <w:rPr>
          <w:rFonts w:ascii="Palatino Linotype" w:hAnsi="Palatino Linotype" w:cs="Arial"/>
          <w:color w:val="002060"/>
          <w:sz w:val="24"/>
          <w:szCs w:val="24"/>
        </w:rPr>
        <w:t>The course begins wi</w:t>
      </w:r>
      <w:r w:rsidR="004F3CF1" w:rsidRPr="00E33615">
        <w:rPr>
          <w:rFonts w:ascii="Palatino Linotype" w:hAnsi="Palatino Linotype" w:cs="Arial"/>
          <w:color w:val="002060"/>
          <w:sz w:val="24"/>
          <w:szCs w:val="24"/>
        </w:rPr>
        <w:t xml:space="preserve">th the Memory module looking at memory experiments in detail with a specific application of research methods to these classic studies. </w:t>
      </w:r>
    </w:p>
    <w:p w14:paraId="5523FF4E" w14:textId="77777777" w:rsidR="00E33615" w:rsidRDefault="004F3CF1" w:rsidP="004F3CF1">
      <w:pPr>
        <w:spacing w:after="30" w:line="360" w:lineRule="atLeast"/>
        <w:textAlignment w:val="baseline"/>
        <w:rPr>
          <w:rFonts w:ascii="Palatino Linotype" w:hAnsi="Palatino Linotype" w:cs="Arial"/>
          <w:color w:val="002060"/>
          <w:sz w:val="24"/>
          <w:szCs w:val="24"/>
        </w:rPr>
      </w:pPr>
      <w:r w:rsidRPr="00E33615">
        <w:rPr>
          <w:rFonts w:ascii="Palatino Linotype" w:hAnsi="Palatino Linotype" w:cs="Arial"/>
          <w:color w:val="002060"/>
          <w:sz w:val="24"/>
          <w:szCs w:val="24"/>
        </w:rPr>
        <w:t xml:space="preserve">Content is delivered via a range of methods including presentation, group work and practical research methods experiments. Special early focus is made on the written skills needed within the AS assessment looking at fully elaborated A03 writing, less is more and big picture answers using living graphs and exemplar material. </w:t>
      </w:r>
      <w:r w:rsidR="00C67950" w:rsidRPr="00E33615">
        <w:rPr>
          <w:rFonts w:ascii="Palatino Linotype" w:hAnsi="Palatino Linotype" w:cs="Arial"/>
          <w:color w:val="002060"/>
          <w:sz w:val="24"/>
          <w:szCs w:val="24"/>
        </w:rPr>
        <w:t>Retrieval and salient slides are used to test student’s knowledge from previous lessons and condense down information from that lesson to reduce cognitive load.</w:t>
      </w:r>
      <w:r w:rsidRPr="00E33615">
        <w:rPr>
          <w:rFonts w:ascii="Palatino Linotype" w:hAnsi="Palatino Linotype" w:cs="Arial"/>
          <w:color w:val="002060"/>
          <w:sz w:val="24"/>
          <w:szCs w:val="24"/>
        </w:rPr>
        <w:t xml:space="preserve"> </w:t>
      </w:r>
    </w:p>
    <w:p w14:paraId="4689B74D" w14:textId="77777777" w:rsidR="00E33615" w:rsidRDefault="004F3CF1" w:rsidP="004F3CF1">
      <w:pPr>
        <w:spacing w:after="30" w:line="360" w:lineRule="atLeast"/>
        <w:textAlignment w:val="baseline"/>
        <w:rPr>
          <w:rFonts w:ascii="Palatino Linotype" w:hAnsi="Palatino Linotype" w:cs="Arial"/>
          <w:color w:val="002060"/>
          <w:sz w:val="24"/>
          <w:szCs w:val="24"/>
        </w:rPr>
      </w:pPr>
      <w:r w:rsidRPr="00E33615">
        <w:rPr>
          <w:rFonts w:ascii="Palatino Linotype" w:hAnsi="Palatino Linotype" w:cs="Arial"/>
          <w:color w:val="002060"/>
          <w:sz w:val="24"/>
          <w:szCs w:val="24"/>
        </w:rPr>
        <w:t xml:space="preserve">The social psychology section follows on in this </w:t>
      </w:r>
      <w:r w:rsidR="003A5AC3" w:rsidRPr="00E33615">
        <w:rPr>
          <w:rFonts w:ascii="Palatino Linotype" w:hAnsi="Palatino Linotype" w:cs="Arial"/>
          <w:color w:val="002060"/>
          <w:sz w:val="24"/>
          <w:szCs w:val="24"/>
        </w:rPr>
        <w:t>vein</w:t>
      </w:r>
      <w:r w:rsidRPr="00E33615">
        <w:rPr>
          <w:rFonts w:ascii="Palatino Linotype" w:hAnsi="Palatino Linotype" w:cs="Arial"/>
          <w:color w:val="002060"/>
          <w:sz w:val="24"/>
          <w:szCs w:val="24"/>
        </w:rPr>
        <w:t>, focusing on the classic studies of conformity, obedience and social change. Heavy criticism is made of the research methods within them that undermine their perhaps overly renowned status. Attachment is the third topic covered including a sensitive look at attachment types and the conseque</w:t>
      </w:r>
      <w:r w:rsidR="00A01194" w:rsidRPr="00E33615">
        <w:rPr>
          <w:rFonts w:ascii="Palatino Linotype" w:hAnsi="Palatino Linotype" w:cs="Arial"/>
          <w:color w:val="002060"/>
          <w:sz w:val="24"/>
          <w:szCs w:val="24"/>
        </w:rPr>
        <w:t>nces for future relationships from</w:t>
      </w:r>
      <w:r w:rsidRPr="00E33615">
        <w:rPr>
          <w:rFonts w:ascii="Palatino Linotype" w:hAnsi="Palatino Linotype" w:cs="Arial"/>
          <w:color w:val="002060"/>
          <w:sz w:val="24"/>
          <w:szCs w:val="24"/>
        </w:rPr>
        <w:t xml:space="preserve"> poor early experience. Topics in this area are obviously difficult to research practically but the topic is reinforced by a visit to the baby lab at the Plymouth University open day each year to look at contemporary methods of research on children</w:t>
      </w:r>
      <w:r w:rsidR="00C67950" w:rsidRPr="00E33615">
        <w:rPr>
          <w:rFonts w:ascii="Palatino Linotype" w:hAnsi="Palatino Linotype" w:cs="Arial"/>
          <w:color w:val="002060"/>
          <w:sz w:val="24"/>
          <w:szCs w:val="24"/>
        </w:rPr>
        <w:t xml:space="preserve"> (COVID permitting)</w:t>
      </w:r>
      <w:r w:rsidRPr="00E33615">
        <w:rPr>
          <w:rFonts w:ascii="Palatino Linotype" w:hAnsi="Palatino Linotype" w:cs="Arial"/>
          <w:color w:val="002060"/>
          <w:sz w:val="24"/>
          <w:szCs w:val="24"/>
        </w:rPr>
        <w:t xml:space="preserve">. Psychopathology and the approaches in psychology are taught concurrently because of the similarity in content. Careful planning for the sensitive nature of the mental health topics are made because of students with specific needs. </w:t>
      </w:r>
      <w:r w:rsidR="00C67950" w:rsidRPr="00E33615">
        <w:rPr>
          <w:rFonts w:ascii="Palatino Linotype" w:hAnsi="Palatino Linotype" w:cs="Arial"/>
          <w:color w:val="002060"/>
          <w:sz w:val="24"/>
          <w:szCs w:val="24"/>
        </w:rPr>
        <w:t xml:space="preserve">Thinking skills are utilised throughout AS where they fit the content being studied for example, flow maps help students sequentially understand the progression of the stages of attachment from 0-18months in Schaffer and Emerson’s famous research. </w:t>
      </w:r>
    </w:p>
    <w:p w14:paraId="312E1663" w14:textId="61063770" w:rsidR="005B421D" w:rsidRPr="00E33615" w:rsidRDefault="004F3CF1" w:rsidP="004F3CF1">
      <w:pPr>
        <w:spacing w:after="30" w:line="360" w:lineRule="atLeast"/>
        <w:textAlignment w:val="baseline"/>
        <w:rPr>
          <w:rFonts w:ascii="Palatino Linotype" w:hAnsi="Palatino Linotype" w:cs="Arial"/>
          <w:color w:val="002060"/>
          <w:sz w:val="24"/>
          <w:szCs w:val="24"/>
        </w:rPr>
      </w:pPr>
      <w:r w:rsidRPr="00E33615">
        <w:rPr>
          <w:rFonts w:ascii="Palatino Linotype" w:hAnsi="Palatino Linotype" w:cs="Arial"/>
          <w:color w:val="002060"/>
          <w:sz w:val="24"/>
          <w:szCs w:val="24"/>
        </w:rPr>
        <w:t>At A2 the content heavy topics of issues and debates, relationships, forensic psychology</w:t>
      </w:r>
      <w:r w:rsidR="00A01194" w:rsidRPr="00E33615">
        <w:rPr>
          <w:rFonts w:ascii="Palatino Linotype" w:hAnsi="Palatino Linotype" w:cs="Arial"/>
          <w:color w:val="002060"/>
          <w:sz w:val="24"/>
          <w:szCs w:val="24"/>
        </w:rPr>
        <w:t>, biopsychology</w:t>
      </w:r>
      <w:r w:rsidRPr="00E33615">
        <w:rPr>
          <w:rFonts w:ascii="Palatino Linotype" w:hAnsi="Palatino Linotype" w:cs="Arial"/>
          <w:color w:val="002060"/>
          <w:sz w:val="24"/>
          <w:szCs w:val="24"/>
        </w:rPr>
        <w:t xml:space="preserve"> and schizophrenia all follow on in the same </w:t>
      </w:r>
      <w:proofErr w:type="gramStart"/>
      <w:r w:rsidRPr="00E33615">
        <w:rPr>
          <w:rFonts w:ascii="Palatino Linotype" w:hAnsi="Palatino Linotype" w:cs="Arial"/>
          <w:color w:val="002060"/>
          <w:sz w:val="24"/>
          <w:szCs w:val="24"/>
        </w:rPr>
        <w:t>vain</w:t>
      </w:r>
      <w:proofErr w:type="gramEnd"/>
      <w:r w:rsidRPr="00E33615">
        <w:rPr>
          <w:rFonts w:ascii="Palatino Linotype" w:hAnsi="Palatino Linotype" w:cs="Arial"/>
          <w:color w:val="002060"/>
          <w:sz w:val="24"/>
          <w:szCs w:val="24"/>
        </w:rPr>
        <w:t xml:space="preserve">, with applied research and intriguing material at the heart of delivery. Students build on </w:t>
      </w:r>
      <w:r w:rsidRPr="00E33615">
        <w:rPr>
          <w:rFonts w:ascii="Palatino Linotype" w:hAnsi="Palatino Linotype" w:cs="Arial"/>
          <w:color w:val="002060"/>
          <w:sz w:val="24"/>
          <w:szCs w:val="24"/>
        </w:rPr>
        <w:lastRenderedPageBreak/>
        <w:t xml:space="preserve">their written skills working on longer </w:t>
      </w:r>
      <w:proofErr w:type="gramStart"/>
      <w:r w:rsidRPr="00E33615">
        <w:rPr>
          <w:rFonts w:ascii="Palatino Linotype" w:hAnsi="Palatino Linotype" w:cs="Arial"/>
          <w:color w:val="002060"/>
          <w:sz w:val="24"/>
          <w:szCs w:val="24"/>
        </w:rPr>
        <w:t>16 ma</w:t>
      </w:r>
      <w:r w:rsidR="00BF43E4" w:rsidRPr="00E33615">
        <w:rPr>
          <w:rFonts w:ascii="Palatino Linotype" w:hAnsi="Palatino Linotype" w:cs="Arial"/>
          <w:color w:val="002060"/>
          <w:sz w:val="24"/>
          <w:szCs w:val="24"/>
        </w:rPr>
        <w:t>rk</w:t>
      </w:r>
      <w:proofErr w:type="gramEnd"/>
      <w:r w:rsidR="00BF43E4" w:rsidRPr="00E33615">
        <w:rPr>
          <w:rFonts w:ascii="Palatino Linotype" w:hAnsi="Palatino Linotype" w:cs="Arial"/>
          <w:color w:val="002060"/>
          <w:sz w:val="24"/>
          <w:szCs w:val="24"/>
        </w:rPr>
        <w:t xml:space="preserve"> answers with a focus on A03 and continu</w:t>
      </w:r>
      <w:r w:rsidR="00A01194" w:rsidRPr="00E33615">
        <w:rPr>
          <w:rFonts w:ascii="Palatino Linotype" w:hAnsi="Palatino Linotype" w:cs="Arial"/>
          <w:color w:val="002060"/>
          <w:sz w:val="24"/>
          <w:szCs w:val="24"/>
        </w:rPr>
        <w:t>e to hon</w:t>
      </w:r>
      <w:r w:rsidR="00BF43E4" w:rsidRPr="00E33615">
        <w:rPr>
          <w:rFonts w:ascii="Palatino Linotype" w:hAnsi="Palatino Linotype" w:cs="Arial"/>
          <w:color w:val="002060"/>
          <w:sz w:val="24"/>
          <w:szCs w:val="24"/>
        </w:rPr>
        <w:t xml:space="preserve">e their exam skills in preparation for the mock exams in April. </w:t>
      </w:r>
    </w:p>
    <w:p w14:paraId="14CD58D5" w14:textId="3CD0BBD7" w:rsidR="1F98FD59" w:rsidRPr="00E33615" w:rsidRDefault="1F98FD59" w:rsidP="1F98FD59">
      <w:pPr>
        <w:spacing w:after="30" w:line="360" w:lineRule="atLeast"/>
        <w:rPr>
          <w:rFonts w:ascii="Palatino Linotype" w:hAnsi="Palatino Linotype" w:cs="Arial"/>
          <w:color w:val="002060"/>
          <w:sz w:val="24"/>
          <w:szCs w:val="24"/>
        </w:rPr>
      </w:pPr>
    </w:p>
    <w:p w14:paraId="7819F8D2" w14:textId="49681668" w:rsidR="63FF94AF" w:rsidRPr="00E33615" w:rsidRDefault="63FF94AF" w:rsidP="1F98FD59">
      <w:pPr>
        <w:shd w:val="clear" w:color="auto" w:fill="FFFFFF" w:themeFill="background1"/>
        <w:spacing w:after="0" w:line="300" w:lineRule="auto"/>
        <w:rPr>
          <w:rFonts w:ascii="Palatino Linotype" w:hAnsi="Palatino Linotype"/>
          <w:b/>
          <w:bCs/>
          <w:color w:val="002060"/>
        </w:rPr>
      </w:pPr>
      <w:r w:rsidRPr="00E33615">
        <w:rPr>
          <w:rFonts w:ascii="Palatino Linotype" w:eastAsia="Aptos" w:hAnsi="Palatino Linotype" w:cs="Aptos"/>
          <w:b/>
          <w:bCs/>
          <w:color w:val="002060"/>
          <w:sz w:val="24"/>
          <w:szCs w:val="24"/>
        </w:rPr>
        <w:t xml:space="preserve">Inclusion </w:t>
      </w:r>
    </w:p>
    <w:p w14:paraId="329E347F" w14:textId="5CB00F17" w:rsidR="63FF94AF" w:rsidRPr="00E33615" w:rsidRDefault="2E3AA927" w:rsidP="1F98FD59">
      <w:pPr>
        <w:shd w:val="clear" w:color="auto" w:fill="FFFFFF" w:themeFill="background1"/>
        <w:spacing w:before="240" w:after="240" w:line="300" w:lineRule="auto"/>
        <w:rPr>
          <w:rFonts w:ascii="Palatino Linotype" w:hAnsi="Palatino Linotype"/>
          <w:color w:val="002060"/>
        </w:rPr>
      </w:pPr>
      <w:r w:rsidRPr="00E33615">
        <w:rPr>
          <w:rFonts w:ascii="Palatino Linotype" w:eastAsia="Aptos" w:hAnsi="Palatino Linotype" w:cs="Aptos"/>
          <w:color w:val="002060"/>
          <w:sz w:val="24"/>
          <w:szCs w:val="24"/>
        </w:rPr>
        <w:t>The Psychology curriculum is designed to be inclusive, ensuring that all students, regardless of background, need or starting point, can access, engage with and succeed in the subject. We sequence learning to build confidence and competence through practica research methods from the first lesson, then biweekly alongside theoretical content.</w:t>
      </w:r>
    </w:p>
    <w:p w14:paraId="138A4345" w14:textId="2089D2E7" w:rsidR="63FF94AF" w:rsidRPr="00E33615" w:rsidRDefault="63FF94AF" w:rsidP="1F98FD59">
      <w:pPr>
        <w:shd w:val="clear" w:color="auto" w:fill="FFFFFF" w:themeFill="background1"/>
        <w:spacing w:before="240" w:after="240" w:line="300" w:lineRule="auto"/>
        <w:rPr>
          <w:rFonts w:ascii="Palatino Linotype" w:hAnsi="Palatino Linotype"/>
          <w:color w:val="002060"/>
        </w:rPr>
      </w:pPr>
      <w:r w:rsidRPr="00E33615">
        <w:rPr>
          <w:rFonts w:ascii="Palatino Linotype" w:eastAsia="Aptos" w:hAnsi="Palatino Linotype" w:cs="Aptos"/>
          <w:color w:val="002060"/>
          <w:sz w:val="24"/>
          <w:szCs w:val="24"/>
        </w:rPr>
        <w:t>We support inclusion by:</w:t>
      </w:r>
    </w:p>
    <w:p w14:paraId="075D37D9" w14:textId="4735F98A" w:rsidR="63FF94AF" w:rsidRPr="00E33615" w:rsidRDefault="63FF94AF" w:rsidP="1F98FD59">
      <w:pPr>
        <w:pStyle w:val="ListParagraph"/>
        <w:numPr>
          <w:ilvl w:val="0"/>
          <w:numId w:val="2"/>
        </w:numPr>
        <w:shd w:val="clear" w:color="auto" w:fill="FFFFFF" w:themeFill="background1"/>
        <w:spacing w:after="0" w:line="300" w:lineRule="auto"/>
        <w:rPr>
          <w:rFonts w:ascii="Palatino Linotype" w:eastAsia="Aptos" w:hAnsi="Palatino Linotype" w:cs="Aptos"/>
          <w:color w:val="002060"/>
          <w:sz w:val="24"/>
          <w:szCs w:val="24"/>
        </w:rPr>
      </w:pPr>
      <w:r w:rsidRPr="00E33615">
        <w:rPr>
          <w:rFonts w:ascii="Palatino Linotype" w:eastAsia="Aptos" w:hAnsi="Palatino Linotype" w:cs="Aptos"/>
          <w:color w:val="002060"/>
          <w:sz w:val="24"/>
          <w:szCs w:val="24"/>
        </w:rPr>
        <w:t>Providing scaffolded tasks and modelled examples to support all learners</w:t>
      </w:r>
    </w:p>
    <w:p w14:paraId="41DB9A57" w14:textId="1D5E69EB" w:rsidR="63FF94AF" w:rsidRPr="00E33615" w:rsidRDefault="63FF94AF" w:rsidP="1F98FD59">
      <w:pPr>
        <w:pStyle w:val="ListParagraph"/>
        <w:numPr>
          <w:ilvl w:val="0"/>
          <w:numId w:val="2"/>
        </w:numPr>
        <w:shd w:val="clear" w:color="auto" w:fill="FFFFFF" w:themeFill="background1"/>
        <w:spacing w:after="0" w:line="300" w:lineRule="auto"/>
        <w:rPr>
          <w:rFonts w:ascii="Palatino Linotype" w:eastAsia="Aptos" w:hAnsi="Palatino Linotype" w:cs="Aptos"/>
          <w:color w:val="002060"/>
          <w:sz w:val="24"/>
          <w:szCs w:val="24"/>
        </w:rPr>
      </w:pPr>
      <w:r w:rsidRPr="00E33615">
        <w:rPr>
          <w:rFonts w:ascii="Palatino Linotype" w:eastAsia="Aptos" w:hAnsi="Palatino Linotype" w:cs="Aptos"/>
          <w:color w:val="002060"/>
          <w:sz w:val="24"/>
          <w:szCs w:val="24"/>
        </w:rPr>
        <w:t>Using adaptive teaching strategies to meet a range of needs, including SEND and disadvantaged students</w:t>
      </w:r>
    </w:p>
    <w:p w14:paraId="2FB25281" w14:textId="1ECED640" w:rsidR="63FF94AF" w:rsidRPr="00E33615" w:rsidRDefault="63FF94AF" w:rsidP="1F98FD59">
      <w:pPr>
        <w:pStyle w:val="ListParagraph"/>
        <w:numPr>
          <w:ilvl w:val="0"/>
          <w:numId w:val="2"/>
        </w:numPr>
        <w:shd w:val="clear" w:color="auto" w:fill="FFFFFF" w:themeFill="background1"/>
        <w:spacing w:after="0" w:line="300" w:lineRule="auto"/>
        <w:rPr>
          <w:rFonts w:ascii="Palatino Linotype" w:eastAsia="Aptos" w:hAnsi="Palatino Linotype" w:cs="Aptos"/>
          <w:color w:val="002060"/>
          <w:sz w:val="24"/>
          <w:szCs w:val="24"/>
        </w:rPr>
      </w:pPr>
      <w:r w:rsidRPr="00E33615">
        <w:rPr>
          <w:rFonts w:ascii="Palatino Linotype" w:eastAsia="Aptos" w:hAnsi="Palatino Linotype" w:cs="Aptos"/>
          <w:color w:val="002060"/>
          <w:sz w:val="24"/>
          <w:szCs w:val="24"/>
        </w:rPr>
        <w:t>Offering structured practical experiences that allow all students to develop skills at an appropriate pace</w:t>
      </w:r>
    </w:p>
    <w:p w14:paraId="69996A73" w14:textId="259000B1" w:rsidR="63FF94AF" w:rsidRPr="00E33615" w:rsidRDefault="63FF94AF" w:rsidP="1F98FD59">
      <w:pPr>
        <w:pStyle w:val="ListParagraph"/>
        <w:numPr>
          <w:ilvl w:val="0"/>
          <w:numId w:val="2"/>
        </w:numPr>
        <w:shd w:val="clear" w:color="auto" w:fill="FFFFFF" w:themeFill="background1"/>
        <w:spacing w:after="0" w:line="300" w:lineRule="auto"/>
        <w:rPr>
          <w:rFonts w:ascii="Palatino Linotype" w:eastAsia="Aptos" w:hAnsi="Palatino Linotype" w:cs="Aptos"/>
          <w:color w:val="002060"/>
          <w:sz w:val="24"/>
          <w:szCs w:val="24"/>
        </w:rPr>
      </w:pPr>
      <w:r w:rsidRPr="00E33615">
        <w:rPr>
          <w:rFonts w:ascii="Palatino Linotype" w:eastAsia="Aptos" w:hAnsi="Palatino Linotype" w:cs="Aptos"/>
          <w:color w:val="002060"/>
          <w:sz w:val="24"/>
          <w:szCs w:val="24"/>
        </w:rPr>
        <w:t>Incorporating visual aids, demonstrations and step-by-step guidance to reduce cognitive load</w:t>
      </w:r>
    </w:p>
    <w:p w14:paraId="177739C8" w14:textId="1D640F28" w:rsidR="63FF94AF" w:rsidRPr="00E33615" w:rsidRDefault="63FF94AF" w:rsidP="1F98FD59">
      <w:pPr>
        <w:pStyle w:val="ListParagraph"/>
        <w:numPr>
          <w:ilvl w:val="0"/>
          <w:numId w:val="2"/>
        </w:numPr>
        <w:shd w:val="clear" w:color="auto" w:fill="FFFFFF" w:themeFill="background1"/>
        <w:spacing w:after="0" w:line="300" w:lineRule="auto"/>
        <w:rPr>
          <w:rFonts w:ascii="Palatino Linotype" w:eastAsia="Aptos" w:hAnsi="Palatino Linotype" w:cs="Aptos"/>
          <w:color w:val="002060"/>
          <w:sz w:val="24"/>
          <w:szCs w:val="24"/>
        </w:rPr>
      </w:pPr>
      <w:r w:rsidRPr="00E33615">
        <w:rPr>
          <w:rFonts w:ascii="Palatino Linotype" w:eastAsia="Aptos" w:hAnsi="Palatino Linotype" w:cs="Aptos"/>
          <w:color w:val="002060"/>
          <w:sz w:val="24"/>
          <w:szCs w:val="24"/>
        </w:rPr>
        <w:t>Creating opportunities for collaborative work, enabling peer support and shared problem-solving</w:t>
      </w:r>
    </w:p>
    <w:p w14:paraId="17494A7E" w14:textId="5D073BD5" w:rsidR="63FF94AF" w:rsidRPr="00E33615" w:rsidRDefault="63FF94AF" w:rsidP="1F98FD59">
      <w:pPr>
        <w:pStyle w:val="ListParagraph"/>
        <w:numPr>
          <w:ilvl w:val="0"/>
          <w:numId w:val="2"/>
        </w:numPr>
        <w:shd w:val="clear" w:color="auto" w:fill="FFFFFF" w:themeFill="background1"/>
        <w:spacing w:after="0" w:line="300" w:lineRule="auto"/>
        <w:rPr>
          <w:rFonts w:ascii="Palatino Linotype" w:eastAsia="Aptos" w:hAnsi="Palatino Linotype" w:cs="Aptos"/>
          <w:color w:val="002060"/>
          <w:sz w:val="24"/>
          <w:szCs w:val="24"/>
        </w:rPr>
      </w:pPr>
      <w:r w:rsidRPr="00E33615">
        <w:rPr>
          <w:rFonts w:ascii="Palatino Linotype" w:eastAsia="Aptos" w:hAnsi="Palatino Linotype" w:cs="Aptos"/>
          <w:color w:val="002060"/>
          <w:sz w:val="24"/>
          <w:szCs w:val="24"/>
        </w:rPr>
        <w:t>Ensuring all students experience success through clear success criteria and regular feedback</w:t>
      </w:r>
    </w:p>
    <w:p w14:paraId="559DBE4B" w14:textId="2F97D596" w:rsidR="63FF94AF" w:rsidRPr="00E33615" w:rsidRDefault="2E3AA927" w:rsidP="1F98FD59">
      <w:pPr>
        <w:shd w:val="clear" w:color="auto" w:fill="FFFFFF" w:themeFill="background1"/>
        <w:spacing w:before="240" w:after="240" w:line="300" w:lineRule="auto"/>
        <w:rPr>
          <w:rFonts w:ascii="Palatino Linotype" w:hAnsi="Palatino Linotype"/>
          <w:color w:val="002060"/>
        </w:rPr>
      </w:pPr>
      <w:r w:rsidRPr="00E33615">
        <w:rPr>
          <w:rFonts w:ascii="Palatino Linotype" w:eastAsia="Aptos" w:hAnsi="Palatino Linotype" w:cs="Aptos"/>
          <w:color w:val="002060"/>
          <w:sz w:val="24"/>
          <w:szCs w:val="24"/>
        </w:rPr>
        <w:t xml:space="preserve">Our aim is to develop confident, independent learners who can </w:t>
      </w:r>
      <w:r w:rsidR="25D6126C" w:rsidRPr="00E33615">
        <w:rPr>
          <w:rFonts w:ascii="Palatino Linotype" w:eastAsia="Aptos" w:hAnsi="Palatino Linotype" w:cs="Aptos"/>
          <w:color w:val="002060"/>
          <w:sz w:val="24"/>
          <w:szCs w:val="24"/>
        </w:rPr>
        <w:t>use their skills</w:t>
      </w:r>
      <w:r w:rsidRPr="00E33615">
        <w:rPr>
          <w:rFonts w:ascii="Palatino Linotype" w:eastAsia="Aptos" w:hAnsi="Palatino Linotype" w:cs="Aptos"/>
          <w:color w:val="002060"/>
          <w:sz w:val="24"/>
          <w:szCs w:val="24"/>
        </w:rPr>
        <w:t xml:space="preserve"> in a supportive environment.</w:t>
      </w:r>
    </w:p>
    <w:p w14:paraId="64941760" w14:textId="77777777" w:rsidR="00E33615" w:rsidRDefault="2E3AA927" w:rsidP="151E395A">
      <w:pPr>
        <w:shd w:val="clear" w:color="auto" w:fill="FFFFFF" w:themeFill="background1"/>
        <w:spacing w:after="0" w:line="300" w:lineRule="auto"/>
        <w:rPr>
          <w:rFonts w:ascii="Palatino Linotype" w:eastAsia="Aptos" w:hAnsi="Palatino Linotype" w:cs="Aptos"/>
          <w:color w:val="002060"/>
          <w:sz w:val="24"/>
          <w:szCs w:val="24"/>
        </w:rPr>
      </w:pPr>
      <w:r w:rsidRPr="00E33615">
        <w:rPr>
          <w:rFonts w:ascii="Palatino Linotype" w:eastAsia="Aptos" w:hAnsi="Palatino Linotype" w:cs="Aptos"/>
          <w:b/>
          <w:bCs/>
          <w:color w:val="002060"/>
          <w:sz w:val="24"/>
          <w:szCs w:val="24"/>
        </w:rPr>
        <w:t>Universal Offer</w:t>
      </w:r>
    </w:p>
    <w:p w14:paraId="780798B0" w14:textId="77777777" w:rsidR="00E33615" w:rsidRDefault="00E33615" w:rsidP="151E395A">
      <w:pPr>
        <w:shd w:val="clear" w:color="auto" w:fill="FFFFFF" w:themeFill="background1"/>
        <w:spacing w:after="0" w:line="300" w:lineRule="auto"/>
        <w:rPr>
          <w:rFonts w:ascii="Palatino Linotype" w:eastAsia="Aptos" w:hAnsi="Palatino Linotype" w:cs="Aptos"/>
          <w:color w:val="002060"/>
          <w:sz w:val="24"/>
          <w:szCs w:val="24"/>
        </w:rPr>
      </w:pPr>
    </w:p>
    <w:p w14:paraId="5BDE6CD6" w14:textId="5679991D" w:rsidR="63FF94AF" w:rsidRPr="00E33615" w:rsidRDefault="2E3AA927" w:rsidP="151E395A">
      <w:pPr>
        <w:shd w:val="clear" w:color="auto" w:fill="FFFFFF" w:themeFill="background1"/>
        <w:spacing w:after="0" w:line="300" w:lineRule="auto"/>
        <w:rPr>
          <w:rFonts w:ascii="Palatino Linotype" w:hAnsi="Palatino Linotype"/>
          <w:color w:val="002060"/>
        </w:rPr>
      </w:pPr>
      <w:r w:rsidRPr="00E33615">
        <w:rPr>
          <w:rFonts w:ascii="Palatino Linotype" w:eastAsia="Aptos" w:hAnsi="Palatino Linotype" w:cs="Aptos"/>
          <w:color w:val="002060"/>
          <w:sz w:val="24"/>
          <w:szCs w:val="24"/>
        </w:rPr>
        <w:t xml:space="preserve">Our universal offer in </w:t>
      </w:r>
      <w:r w:rsidR="633C0E94" w:rsidRPr="00E33615">
        <w:rPr>
          <w:rFonts w:ascii="Palatino Linotype" w:eastAsia="Aptos" w:hAnsi="Palatino Linotype" w:cs="Aptos"/>
          <w:color w:val="002060"/>
          <w:sz w:val="24"/>
          <w:szCs w:val="24"/>
        </w:rPr>
        <w:t xml:space="preserve">A-level Psychology </w:t>
      </w:r>
      <w:r w:rsidRPr="00E33615">
        <w:rPr>
          <w:rFonts w:ascii="Palatino Linotype" w:eastAsia="Aptos" w:hAnsi="Palatino Linotype" w:cs="Aptos"/>
          <w:color w:val="002060"/>
          <w:sz w:val="24"/>
          <w:szCs w:val="24"/>
        </w:rPr>
        <w:t xml:space="preserve">ensures that every student benefits from a high-quality, ambitious curriculum that develops </w:t>
      </w:r>
      <w:r w:rsidR="7745F027" w:rsidRPr="00E33615">
        <w:rPr>
          <w:rFonts w:ascii="Palatino Linotype" w:eastAsia="Aptos" w:hAnsi="Palatino Linotype" w:cs="Aptos"/>
          <w:color w:val="002060"/>
          <w:sz w:val="24"/>
          <w:szCs w:val="24"/>
        </w:rPr>
        <w:t>academic success</w:t>
      </w:r>
      <w:r w:rsidRPr="00E33615">
        <w:rPr>
          <w:rFonts w:ascii="Palatino Linotype" w:eastAsia="Aptos" w:hAnsi="Palatino Linotype" w:cs="Aptos"/>
          <w:color w:val="002060"/>
          <w:sz w:val="24"/>
          <w:szCs w:val="24"/>
        </w:rPr>
        <w:t xml:space="preserve">, problem-solving and </w:t>
      </w:r>
      <w:r w:rsidR="45738DAD" w:rsidRPr="00E33615">
        <w:rPr>
          <w:rFonts w:ascii="Palatino Linotype" w:eastAsia="Aptos" w:hAnsi="Palatino Linotype" w:cs="Aptos"/>
          <w:color w:val="002060"/>
          <w:sz w:val="24"/>
          <w:szCs w:val="24"/>
        </w:rPr>
        <w:t xml:space="preserve">research methods </w:t>
      </w:r>
      <w:r w:rsidRPr="00E33615">
        <w:rPr>
          <w:rFonts w:ascii="Palatino Linotype" w:eastAsia="Aptos" w:hAnsi="Palatino Linotype" w:cs="Aptos"/>
          <w:color w:val="002060"/>
          <w:sz w:val="24"/>
          <w:szCs w:val="24"/>
        </w:rPr>
        <w:t>skills.</w:t>
      </w:r>
    </w:p>
    <w:p w14:paraId="5B2F2A83" w14:textId="3EBCC9A3" w:rsidR="63FF94AF" w:rsidRPr="00E33615" w:rsidRDefault="63FF94AF" w:rsidP="1F98FD59">
      <w:pPr>
        <w:shd w:val="clear" w:color="auto" w:fill="FFFFFF" w:themeFill="background1"/>
        <w:spacing w:before="240" w:after="240" w:line="300" w:lineRule="auto"/>
        <w:rPr>
          <w:rFonts w:ascii="Palatino Linotype" w:hAnsi="Palatino Linotype"/>
          <w:color w:val="002060"/>
        </w:rPr>
      </w:pPr>
      <w:r w:rsidRPr="00E33615">
        <w:rPr>
          <w:rFonts w:ascii="Palatino Linotype" w:eastAsia="Aptos" w:hAnsi="Palatino Linotype" w:cs="Aptos"/>
          <w:color w:val="002060"/>
          <w:sz w:val="24"/>
          <w:szCs w:val="24"/>
        </w:rPr>
        <w:t>All students experience:</w:t>
      </w:r>
    </w:p>
    <w:p w14:paraId="2E8A3F85" w14:textId="7DFD0B49" w:rsidR="2E3AA927" w:rsidRPr="00E33615" w:rsidRDefault="2E3AA927" w:rsidP="151E395A">
      <w:pPr>
        <w:pStyle w:val="ListParagraph"/>
        <w:numPr>
          <w:ilvl w:val="0"/>
          <w:numId w:val="1"/>
        </w:numPr>
        <w:shd w:val="clear" w:color="auto" w:fill="FFFFFF" w:themeFill="background1"/>
        <w:spacing w:after="0" w:line="300" w:lineRule="auto"/>
        <w:rPr>
          <w:rFonts w:ascii="Palatino Linotype" w:eastAsia="Aptos" w:hAnsi="Palatino Linotype" w:cs="Aptos"/>
          <w:color w:val="002060"/>
          <w:sz w:val="24"/>
          <w:szCs w:val="24"/>
        </w:rPr>
      </w:pPr>
      <w:r w:rsidRPr="00E33615">
        <w:rPr>
          <w:rFonts w:ascii="Palatino Linotype" w:eastAsia="Aptos" w:hAnsi="Palatino Linotype" w:cs="Aptos"/>
          <w:color w:val="002060"/>
          <w:sz w:val="24"/>
          <w:szCs w:val="24"/>
        </w:rPr>
        <w:t xml:space="preserve">A broad and balanced curriculum across </w:t>
      </w:r>
      <w:r w:rsidR="16176AAA" w:rsidRPr="00E33615">
        <w:rPr>
          <w:rFonts w:ascii="Palatino Linotype" w:eastAsia="Aptos" w:hAnsi="Palatino Linotype" w:cs="Aptos"/>
          <w:color w:val="002060"/>
          <w:sz w:val="24"/>
          <w:szCs w:val="24"/>
        </w:rPr>
        <w:t xml:space="preserve">the core topics in Psychology. </w:t>
      </w:r>
    </w:p>
    <w:p w14:paraId="6E98777A" w14:textId="56C042AB" w:rsidR="63FF94AF" w:rsidRPr="00E33615" w:rsidRDefault="2E3AA927" w:rsidP="151E395A">
      <w:pPr>
        <w:pStyle w:val="ListParagraph"/>
        <w:numPr>
          <w:ilvl w:val="0"/>
          <w:numId w:val="1"/>
        </w:numPr>
        <w:shd w:val="clear" w:color="auto" w:fill="FFFFFF" w:themeFill="background1"/>
        <w:spacing w:after="0" w:line="300" w:lineRule="auto"/>
        <w:rPr>
          <w:rFonts w:ascii="Palatino Linotype" w:eastAsia="Aptos" w:hAnsi="Palatino Linotype" w:cs="Aptos"/>
          <w:color w:val="002060"/>
          <w:sz w:val="24"/>
          <w:szCs w:val="24"/>
        </w:rPr>
      </w:pPr>
      <w:r w:rsidRPr="00E33615">
        <w:rPr>
          <w:rFonts w:ascii="Palatino Linotype" w:eastAsia="Aptos" w:hAnsi="Palatino Linotype" w:cs="Aptos"/>
          <w:color w:val="002060"/>
          <w:sz w:val="24"/>
          <w:szCs w:val="24"/>
        </w:rPr>
        <w:lastRenderedPageBreak/>
        <w:t xml:space="preserve">Explicit teaching of </w:t>
      </w:r>
      <w:r w:rsidR="25DD59BA" w:rsidRPr="00E33615">
        <w:rPr>
          <w:rFonts w:ascii="Palatino Linotype" w:eastAsia="Aptos" w:hAnsi="Palatino Linotype" w:cs="Aptos"/>
          <w:color w:val="002060"/>
          <w:sz w:val="24"/>
          <w:szCs w:val="24"/>
        </w:rPr>
        <w:t>research methods skills that underpin all psychological research (bar Freud!)</w:t>
      </w:r>
      <w:r w:rsidRPr="00E33615">
        <w:rPr>
          <w:rFonts w:ascii="Palatino Linotype" w:eastAsia="Aptos" w:hAnsi="Palatino Linotype" w:cs="Aptos"/>
          <w:color w:val="002060"/>
          <w:sz w:val="24"/>
          <w:szCs w:val="24"/>
        </w:rPr>
        <w:t xml:space="preserve"> and subject-specific vocabulary</w:t>
      </w:r>
    </w:p>
    <w:p w14:paraId="5F6C2816" w14:textId="629BCBF6" w:rsidR="63FF94AF" w:rsidRPr="00E33615" w:rsidRDefault="2E3AA927" w:rsidP="151E395A">
      <w:pPr>
        <w:pStyle w:val="ListParagraph"/>
        <w:numPr>
          <w:ilvl w:val="0"/>
          <w:numId w:val="1"/>
        </w:numPr>
        <w:shd w:val="clear" w:color="auto" w:fill="FFFFFF" w:themeFill="background1"/>
        <w:spacing w:after="0" w:line="300" w:lineRule="auto"/>
        <w:rPr>
          <w:rFonts w:ascii="Palatino Linotype" w:eastAsia="Aptos" w:hAnsi="Palatino Linotype" w:cs="Aptos"/>
          <w:color w:val="002060"/>
          <w:sz w:val="24"/>
          <w:szCs w:val="24"/>
        </w:rPr>
      </w:pPr>
      <w:r w:rsidRPr="00E33615">
        <w:rPr>
          <w:rFonts w:ascii="Palatino Linotype" w:eastAsia="Aptos" w:hAnsi="Palatino Linotype" w:cs="Aptos"/>
          <w:color w:val="002060"/>
          <w:sz w:val="24"/>
          <w:szCs w:val="24"/>
        </w:rPr>
        <w:t xml:space="preserve">Access to high-quality resources, </w:t>
      </w:r>
      <w:r w:rsidR="225D79EB" w:rsidRPr="00E33615">
        <w:rPr>
          <w:rFonts w:ascii="Palatino Linotype" w:eastAsia="Aptos" w:hAnsi="Palatino Linotype" w:cs="Aptos"/>
          <w:color w:val="002060"/>
          <w:sz w:val="24"/>
          <w:szCs w:val="24"/>
        </w:rPr>
        <w:t>and contemporary ways of measuring brain and behaviour.</w:t>
      </w:r>
    </w:p>
    <w:p w14:paraId="1A826B25" w14:textId="6DE61BB7" w:rsidR="2E3AA927" w:rsidRPr="00E33615" w:rsidRDefault="2E3AA927" w:rsidP="151E395A">
      <w:pPr>
        <w:pStyle w:val="ListParagraph"/>
        <w:numPr>
          <w:ilvl w:val="0"/>
          <w:numId w:val="1"/>
        </w:numPr>
        <w:shd w:val="clear" w:color="auto" w:fill="FFFFFF" w:themeFill="background1"/>
        <w:spacing w:after="0" w:line="300" w:lineRule="auto"/>
        <w:rPr>
          <w:rFonts w:ascii="Palatino Linotype" w:eastAsia="Aptos" w:hAnsi="Palatino Linotype" w:cs="Aptos"/>
          <w:color w:val="002060"/>
          <w:sz w:val="24"/>
          <w:szCs w:val="24"/>
        </w:rPr>
      </w:pPr>
      <w:r w:rsidRPr="00E33615">
        <w:rPr>
          <w:rFonts w:ascii="Palatino Linotype" w:eastAsia="Aptos" w:hAnsi="Palatino Linotype" w:cs="Aptos"/>
          <w:color w:val="002060"/>
          <w:sz w:val="24"/>
          <w:szCs w:val="24"/>
        </w:rPr>
        <w:t xml:space="preserve">A focus on real-world applications, linking learning to </w:t>
      </w:r>
      <w:r w:rsidR="5FDB818F" w:rsidRPr="00E33615">
        <w:rPr>
          <w:rFonts w:ascii="Palatino Linotype" w:eastAsia="Aptos" w:hAnsi="Palatino Linotype" w:cs="Aptos"/>
          <w:color w:val="002060"/>
          <w:sz w:val="24"/>
          <w:szCs w:val="24"/>
        </w:rPr>
        <w:t>everything about them and the people they will meet over their lifetimes.</w:t>
      </w:r>
    </w:p>
    <w:p w14:paraId="52B30F59" w14:textId="386FA3B8" w:rsidR="63FF94AF" w:rsidRPr="00E33615" w:rsidRDefault="2E3AA927" w:rsidP="151E395A">
      <w:pPr>
        <w:pStyle w:val="ListParagraph"/>
        <w:numPr>
          <w:ilvl w:val="0"/>
          <w:numId w:val="1"/>
        </w:numPr>
        <w:shd w:val="clear" w:color="auto" w:fill="FFFFFF" w:themeFill="background1"/>
        <w:spacing w:after="0" w:line="300" w:lineRule="auto"/>
        <w:rPr>
          <w:rFonts w:ascii="Palatino Linotype" w:eastAsia="Aptos" w:hAnsi="Palatino Linotype" w:cs="Aptos"/>
          <w:color w:val="002060"/>
          <w:sz w:val="24"/>
          <w:szCs w:val="24"/>
        </w:rPr>
      </w:pPr>
      <w:r w:rsidRPr="00E33615">
        <w:rPr>
          <w:rFonts w:ascii="Palatino Linotype" w:eastAsia="Aptos" w:hAnsi="Palatino Linotype" w:cs="Aptos"/>
          <w:color w:val="002060"/>
          <w:sz w:val="24"/>
          <w:szCs w:val="24"/>
        </w:rPr>
        <w:t xml:space="preserve">Development of key skills including critical thinking </w:t>
      </w:r>
      <w:r w:rsidR="3F3334A5" w:rsidRPr="00E33615">
        <w:rPr>
          <w:rFonts w:ascii="Palatino Linotype" w:eastAsia="Aptos" w:hAnsi="Palatino Linotype" w:cs="Aptos"/>
          <w:color w:val="002060"/>
          <w:sz w:val="24"/>
          <w:szCs w:val="24"/>
        </w:rPr>
        <w:t>that is central to the A03 content of the course.</w:t>
      </w:r>
    </w:p>
    <w:p w14:paraId="212D5EA2" w14:textId="3533CC21" w:rsidR="63FF94AF" w:rsidRPr="00E33615" w:rsidRDefault="2E3AA927" w:rsidP="1F98FD59">
      <w:pPr>
        <w:shd w:val="clear" w:color="auto" w:fill="FFFFFF" w:themeFill="background1"/>
        <w:spacing w:before="240" w:after="240" w:line="300" w:lineRule="auto"/>
        <w:rPr>
          <w:rFonts w:ascii="Palatino Linotype" w:hAnsi="Palatino Linotype"/>
          <w:color w:val="002060"/>
        </w:rPr>
      </w:pPr>
      <w:r w:rsidRPr="00E33615">
        <w:rPr>
          <w:rFonts w:ascii="Palatino Linotype" w:eastAsia="Aptos" w:hAnsi="Palatino Linotype" w:cs="Aptos"/>
          <w:color w:val="002060"/>
          <w:sz w:val="24"/>
          <w:szCs w:val="24"/>
        </w:rPr>
        <w:t>Through this universal provision, students are equipped with the knowledge and skills to progress to further study and future careers</w:t>
      </w:r>
    </w:p>
    <w:p w14:paraId="6EED5C3A" w14:textId="5843A6BC" w:rsidR="00C93B46" w:rsidRPr="00E33615" w:rsidRDefault="3C7D5608" w:rsidP="42CCAB03">
      <w:pPr>
        <w:shd w:val="clear" w:color="auto" w:fill="FFFFFF" w:themeFill="background1"/>
        <w:spacing w:before="240" w:after="240" w:line="300" w:lineRule="auto"/>
        <w:rPr>
          <w:rFonts w:ascii="Palatino Linotype" w:hAnsi="Palatino Linotype" w:cs="Arial"/>
          <w:b/>
          <w:bCs/>
          <w:color w:val="002060"/>
          <w:sz w:val="28"/>
          <w:szCs w:val="28"/>
        </w:rPr>
      </w:pPr>
      <w:r w:rsidRPr="00E33615">
        <w:rPr>
          <w:rFonts w:ascii="Palatino Linotype" w:eastAsia="Aptos" w:hAnsi="Palatino Linotype" w:cs="Aptos"/>
          <w:color w:val="002060"/>
          <w:sz w:val="24"/>
          <w:szCs w:val="24"/>
        </w:rPr>
        <w:t>In Psychology.</w:t>
      </w:r>
    </w:p>
    <w:p w14:paraId="1BFDDC64" w14:textId="3F8DFE60" w:rsidR="00C93B46" w:rsidRPr="00E33615" w:rsidRDefault="11585E51" w:rsidP="42CCAB03">
      <w:pPr>
        <w:shd w:val="clear" w:color="auto" w:fill="FFFFFF" w:themeFill="background1"/>
        <w:spacing w:before="240" w:after="240" w:line="300" w:lineRule="auto"/>
        <w:rPr>
          <w:rFonts w:ascii="Palatino Linotype" w:hAnsi="Palatino Linotype" w:cs="Arial"/>
          <w:b/>
          <w:bCs/>
          <w:color w:val="002060"/>
          <w:sz w:val="28"/>
          <w:szCs w:val="28"/>
        </w:rPr>
      </w:pPr>
      <w:r w:rsidRPr="00E33615">
        <w:rPr>
          <w:rFonts w:ascii="Palatino Linotype" w:hAnsi="Palatino Linotype" w:cs="Arial"/>
          <w:b/>
          <w:bCs/>
          <w:color w:val="002060"/>
          <w:sz w:val="28"/>
          <w:szCs w:val="28"/>
        </w:rPr>
        <w:t>Impact</w:t>
      </w:r>
    </w:p>
    <w:p w14:paraId="74FCB594" w14:textId="7FB88F77" w:rsidR="00BF43E4" w:rsidRPr="00E33615" w:rsidRDefault="00BF43E4" w:rsidP="00BF43E4">
      <w:pPr>
        <w:spacing w:after="30" w:line="360" w:lineRule="atLeast"/>
        <w:textAlignment w:val="baseline"/>
        <w:rPr>
          <w:rFonts w:ascii="Palatino Linotype" w:hAnsi="Palatino Linotype" w:cs="Arial"/>
          <w:color w:val="002060"/>
          <w:sz w:val="24"/>
          <w:szCs w:val="24"/>
        </w:rPr>
      </w:pPr>
      <w:r w:rsidRPr="00E33615">
        <w:rPr>
          <w:rFonts w:ascii="Palatino Linotype" w:hAnsi="Palatino Linotype" w:cs="Arial"/>
          <w:color w:val="002060"/>
          <w:sz w:val="24"/>
          <w:szCs w:val="24"/>
        </w:rPr>
        <w:t>In Psychology, as in other curricular areas, assessment forms an integral part of learning and teaching. It is the gathering of evidence of both attainment and progression for the purpose of informing future planning, teaching and reporting.</w:t>
      </w:r>
      <w:r w:rsidR="00C67950" w:rsidRPr="00E33615">
        <w:rPr>
          <w:rFonts w:ascii="Palatino Linotype" w:hAnsi="Palatino Linotype" w:cs="Arial"/>
          <w:color w:val="002060"/>
          <w:sz w:val="24"/>
          <w:szCs w:val="24"/>
        </w:rPr>
        <w:t xml:space="preserve"> Student voice information is collected from student surveys and Psychology Captains who act as a conduit for feedback to inform teaching and learning.</w:t>
      </w:r>
      <w:r w:rsidRPr="00E33615">
        <w:rPr>
          <w:rFonts w:ascii="Palatino Linotype" w:hAnsi="Palatino Linotype" w:cs="Arial"/>
          <w:color w:val="002060"/>
          <w:sz w:val="24"/>
          <w:szCs w:val="24"/>
        </w:rPr>
        <w:t xml:space="preserve"> End of topic assessments reinforce and assess skills to allow all to understand how to improve in their learning. Planning is reflexive to allow for the needs of students and benefitted by the following strategies: </w:t>
      </w:r>
    </w:p>
    <w:p w14:paraId="1DCED306" w14:textId="77777777" w:rsidR="00BF43E4" w:rsidRPr="00E33615" w:rsidRDefault="00BF43E4" w:rsidP="00BF43E4">
      <w:pPr>
        <w:spacing w:after="30" w:line="360" w:lineRule="atLeast"/>
        <w:textAlignment w:val="baseline"/>
        <w:rPr>
          <w:rFonts w:ascii="Palatino Linotype" w:hAnsi="Palatino Linotype" w:cs="Arial"/>
          <w:color w:val="002060"/>
          <w:sz w:val="24"/>
          <w:szCs w:val="24"/>
        </w:rPr>
      </w:pPr>
    </w:p>
    <w:p w14:paraId="22824228" w14:textId="74F2FCFE" w:rsidR="00C93B46" w:rsidRPr="00E33615" w:rsidRDefault="00C93B46" w:rsidP="00E33615">
      <w:pPr>
        <w:pStyle w:val="ListParagraph"/>
        <w:numPr>
          <w:ilvl w:val="0"/>
          <w:numId w:val="13"/>
        </w:numPr>
        <w:spacing w:after="0"/>
        <w:rPr>
          <w:rFonts w:ascii="Palatino Linotype" w:hAnsi="Palatino Linotype" w:cs="Arial"/>
          <w:color w:val="002060"/>
          <w:sz w:val="24"/>
          <w:szCs w:val="24"/>
        </w:rPr>
      </w:pPr>
      <w:r w:rsidRPr="00E33615">
        <w:rPr>
          <w:rFonts w:ascii="Palatino Linotype" w:hAnsi="Palatino Linotype" w:cs="Arial"/>
          <w:color w:val="002060"/>
          <w:sz w:val="24"/>
          <w:szCs w:val="24"/>
        </w:rPr>
        <w:t>To share learning objectives and success criteria clearly with students</w:t>
      </w:r>
    </w:p>
    <w:p w14:paraId="7A30BC1D" w14:textId="6D246A55" w:rsidR="00C93B46" w:rsidRPr="00E33615" w:rsidRDefault="00C93B46" w:rsidP="00E33615">
      <w:pPr>
        <w:pStyle w:val="ListParagraph"/>
        <w:numPr>
          <w:ilvl w:val="0"/>
          <w:numId w:val="13"/>
        </w:numPr>
        <w:spacing w:after="0"/>
        <w:rPr>
          <w:rFonts w:ascii="Palatino Linotype" w:hAnsi="Palatino Linotype" w:cs="Arial"/>
          <w:color w:val="002060"/>
          <w:sz w:val="24"/>
          <w:szCs w:val="24"/>
        </w:rPr>
      </w:pPr>
      <w:r w:rsidRPr="00E33615">
        <w:rPr>
          <w:rFonts w:ascii="Palatino Linotype" w:hAnsi="Palatino Linotype" w:cs="Arial"/>
          <w:color w:val="002060"/>
          <w:sz w:val="24"/>
          <w:szCs w:val="24"/>
        </w:rPr>
        <w:t>To assess understanding through skilful questioning within lessons</w:t>
      </w:r>
    </w:p>
    <w:p w14:paraId="3AAD9E98" w14:textId="5534DD67" w:rsidR="00C93B46" w:rsidRPr="00E33615" w:rsidRDefault="00C93B46" w:rsidP="00E33615">
      <w:pPr>
        <w:pStyle w:val="ListParagraph"/>
        <w:numPr>
          <w:ilvl w:val="0"/>
          <w:numId w:val="13"/>
        </w:numPr>
        <w:spacing w:after="0"/>
        <w:rPr>
          <w:rFonts w:ascii="Palatino Linotype" w:hAnsi="Palatino Linotype" w:cs="Arial"/>
          <w:color w:val="002060"/>
          <w:sz w:val="24"/>
          <w:szCs w:val="24"/>
        </w:rPr>
      </w:pPr>
      <w:r w:rsidRPr="00E33615">
        <w:rPr>
          <w:rFonts w:ascii="Palatino Linotype" w:hAnsi="Palatino Linotype" w:cs="Arial"/>
          <w:color w:val="002060"/>
          <w:sz w:val="24"/>
          <w:szCs w:val="24"/>
        </w:rPr>
        <w:t>To give students clear and regular feedback in both verbal and written form</w:t>
      </w:r>
    </w:p>
    <w:p w14:paraId="31AA0303" w14:textId="078A5B26" w:rsidR="00C93B46" w:rsidRPr="00E33615" w:rsidRDefault="00C93B46" w:rsidP="00E33615">
      <w:pPr>
        <w:pStyle w:val="ListParagraph"/>
        <w:numPr>
          <w:ilvl w:val="0"/>
          <w:numId w:val="13"/>
        </w:numPr>
        <w:spacing w:after="0"/>
        <w:rPr>
          <w:rFonts w:ascii="Palatino Linotype" w:hAnsi="Palatino Linotype" w:cs="Arial"/>
          <w:color w:val="002060"/>
          <w:sz w:val="24"/>
          <w:szCs w:val="24"/>
        </w:rPr>
      </w:pPr>
      <w:r w:rsidRPr="00E33615">
        <w:rPr>
          <w:rFonts w:ascii="Palatino Linotype" w:hAnsi="Palatino Linotype" w:cs="Arial"/>
          <w:color w:val="002060"/>
          <w:sz w:val="24"/>
          <w:szCs w:val="24"/>
        </w:rPr>
        <w:t xml:space="preserve">To assist learners and teachers to identify the next steps in the learning process which will ensure progression </w:t>
      </w:r>
    </w:p>
    <w:p w14:paraId="6242631A" w14:textId="48B14D84" w:rsidR="00C93B46" w:rsidRPr="00E33615" w:rsidRDefault="00C93B46" w:rsidP="00E33615">
      <w:pPr>
        <w:pStyle w:val="ListParagraph"/>
        <w:numPr>
          <w:ilvl w:val="0"/>
          <w:numId w:val="13"/>
        </w:numPr>
        <w:rPr>
          <w:rFonts w:ascii="Palatino Linotype" w:hAnsi="Palatino Linotype" w:cs="Arial"/>
          <w:color w:val="002060"/>
          <w:sz w:val="24"/>
          <w:szCs w:val="24"/>
        </w:rPr>
      </w:pPr>
      <w:r w:rsidRPr="00E33615">
        <w:rPr>
          <w:rFonts w:ascii="Palatino Linotype" w:hAnsi="Palatino Linotype" w:cs="Arial"/>
          <w:color w:val="002060"/>
          <w:sz w:val="24"/>
          <w:szCs w:val="24"/>
        </w:rPr>
        <w:t xml:space="preserve">To engage in the process of self and peer assessment </w:t>
      </w:r>
    </w:p>
    <w:p w14:paraId="0787E5A8" w14:textId="77777777" w:rsidR="00E33615" w:rsidRDefault="00E33615" w:rsidP="00BF43E4">
      <w:pPr>
        <w:rPr>
          <w:rFonts w:ascii="Palatino Linotype" w:hAnsi="Palatino Linotype" w:cs="Arial"/>
          <w:color w:val="002060"/>
          <w:sz w:val="24"/>
          <w:szCs w:val="24"/>
        </w:rPr>
      </w:pPr>
    </w:p>
    <w:p w14:paraId="27E0D48F" w14:textId="134635BA" w:rsidR="00C93B46" w:rsidRPr="00E33615" w:rsidRDefault="00C93B46" w:rsidP="00BF43E4">
      <w:pPr>
        <w:rPr>
          <w:rFonts w:ascii="Palatino Linotype" w:hAnsi="Palatino Linotype" w:cs="Arial"/>
          <w:color w:val="002060"/>
          <w:sz w:val="24"/>
          <w:szCs w:val="24"/>
        </w:rPr>
      </w:pPr>
      <w:r w:rsidRPr="00E33615">
        <w:rPr>
          <w:rFonts w:ascii="Palatino Linotype" w:hAnsi="Palatino Linotype" w:cs="Arial"/>
          <w:color w:val="002060"/>
          <w:sz w:val="24"/>
          <w:szCs w:val="24"/>
        </w:rPr>
        <w:t xml:space="preserve">At the end of each </w:t>
      </w:r>
      <w:proofErr w:type="gramStart"/>
      <w:r w:rsidRPr="00E33615">
        <w:rPr>
          <w:rFonts w:ascii="Palatino Linotype" w:hAnsi="Palatino Linotype" w:cs="Arial"/>
          <w:color w:val="002060"/>
          <w:sz w:val="24"/>
          <w:szCs w:val="24"/>
        </w:rPr>
        <w:t>year</w:t>
      </w:r>
      <w:proofErr w:type="gramEnd"/>
      <w:r w:rsidRPr="00E33615">
        <w:rPr>
          <w:rFonts w:ascii="Palatino Linotype" w:hAnsi="Palatino Linotype" w:cs="Arial"/>
          <w:color w:val="002060"/>
          <w:sz w:val="24"/>
          <w:szCs w:val="24"/>
        </w:rPr>
        <w:t xml:space="preserve"> we discuss what went well with the SOL and what needs to be improved and act upon them. </w:t>
      </w:r>
    </w:p>
    <w:p w14:paraId="77472BF1" w14:textId="77777777" w:rsidR="005B421D" w:rsidRDefault="005B421D">
      <w:pPr>
        <w:rPr>
          <w:rFonts w:ascii="Palatino Linotype" w:hAnsi="Palatino Linotype"/>
          <w:color w:val="002060"/>
          <w:sz w:val="28"/>
          <w:szCs w:val="28"/>
        </w:rPr>
      </w:pPr>
    </w:p>
    <w:p w14:paraId="329E1A9A" w14:textId="77777777" w:rsidR="00E33615" w:rsidRDefault="00E33615">
      <w:pPr>
        <w:rPr>
          <w:rFonts w:ascii="Palatino Linotype" w:hAnsi="Palatino Linotype"/>
          <w:color w:val="002060"/>
          <w:sz w:val="28"/>
          <w:szCs w:val="28"/>
        </w:rPr>
      </w:pPr>
    </w:p>
    <w:p w14:paraId="5397403E" w14:textId="1ECAD328" w:rsidR="00BF43E4" w:rsidRPr="00E33615" w:rsidRDefault="00BF43E4" w:rsidP="00BF43E4">
      <w:pPr>
        <w:rPr>
          <w:rFonts w:ascii="Palatino Linotype" w:hAnsi="Palatino Linotype"/>
          <w:color w:val="002060"/>
          <w:sz w:val="28"/>
          <w:szCs w:val="28"/>
        </w:rPr>
      </w:pPr>
      <w:r w:rsidRPr="00E33615">
        <w:rPr>
          <w:rFonts w:ascii="Palatino Linotype" w:hAnsi="Palatino Linotype"/>
          <w:color w:val="002060"/>
          <w:sz w:val="28"/>
          <w:szCs w:val="28"/>
        </w:rPr>
        <w:lastRenderedPageBreak/>
        <w:t>Feedback and assessment system</w:t>
      </w:r>
      <w:r w:rsidR="00A01194" w:rsidRPr="00E33615">
        <w:rPr>
          <w:rFonts w:ascii="Palatino Linotype" w:hAnsi="Palatino Linotype"/>
          <w:color w:val="002060"/>
          <w:sz w:val="28"/>
          <w:szCs w:val="28"/>
        </w:rPr>
        <w:t>s</w:t>
      </w:r>
      <w:r w:rsidRPr="00E33615">
        <w:rPr>
          <w:rFonts w:ascii="Palatino Linotype" w:hAnsi="Palatino Linotype"/>
          <w:color w:val="002060"/>
          <w:sz w:val="28"/>
          <w:szCs w:val="28"/>
        </w:rPr>
        <w:t xml:space="preserve">: </w:t>
      </w:r>
      <w:r w:rsidR="009D0C2C" w:rsidRPr="00E33615">
        <w:rPr>
          <w:rFonts w:ascii="Palatino Linotype" w:hAnsi="Palatino Linotype" w:cs="Arial"/>
          <w:noProof/>
          <w:color w:val="002060"/>
          <w:sz w:val="26"/>
          <w:szCs w:val="26"/>
          <w:lang w:eastAsia="en-GB"/>
        </w:rPr>
        <mc:AlternateContent>
          <mc:Choice Requires="wps">
            <w:drawing>
              <wp:anchor distT="0" distB="0" distL="114300" distR="114300" simplePos="0" relativeHeight="251668480" behindDoc="0" locked="0" layoutInCell="1" allowOverlap="1" wp14:anchorId="46DA703C" wp14:editId="1265D2DF">
                <wp:simplePos x="0" y="0"/>
                <wp:positionH relativeFrom="page">
                  <wp:posOffset>5579593</wp:posOffset>
                </wp:positionH>
                <wp:positionV relativeFrom="paragraph">
                  <wp:posOffset>342827</wp:posOffset>
                </wp:positionV>
                <wp:extent cx="1695450" cy="857250"/>
                <wp:effectExtent l="0" t="0" r="19050" b="19050"/>
                <wp:wrapSquare wrapText="bothSides"/>
                <wp:docPr id="4" name="Text Box 4"/>
                <wp:cNvGraphicFramePr/>
                <a:graphic xmlns:a="http://schemas.openxmlformats.org/drawingml/2006/main">
                  <a:graphicData uri="http://schemas.microsoft.com/office/word/2010/wordprocessingShape">
                    <wps:wsp>
                      <wps:cNvSpPr txBox="1"/>
                      <wps:spPr>
                        <a:xfrm>
                          <a:off x="0" y="0"/>
                          <a:ext cx="1695450" cy="857250"/>
                        </a:xfrm>
                        <a:prstGeom prst="rect">
                          <a:avLst/>
                        </a:prstGeom>
                        <a:noFill/>
                        <a:ln w="6350">
                          <a:solidFill>
                            <a:prstClr val="black"/>
                          </a:solidFill>
                        </a:ln>
                      </wps:spPr>
                      <wps:txbx>
                        <w:txbxContent>
                          <w:p w14:paraId="1C4D6853" w14:textId="77777777" w:rsidR="00BF43E4" w:rsidRDefault="00BF43E4" w:rsidP="00BF43E4">
                            <w:pPr>
                              <w:rPr>
                                <w:rFonts w:ascii="Comic Sans MS" w:hAnsi="Comic Sans MS"/>
                                <w:sz w:val="40"/>
                              </w:rPr>
                            </w:pPr>
                            <w:r w:rsidRPr="009C1B2A">
                              <w:rPr>
                                <w:rFonts w:ascii="Arial" w:hAnsi="Arial" w:cs="Arial"/>
                              </w:rPr>
                              <w:t>Mark:</w:t>
                            </w:r>
                            <w:r>
                              <w:rPr>
                                <w:rFonts w:ascii="Comic Sans MS" w:hAnsi="Comic Sans MS"/>
                              </w:rPr>
                              <w:t xml:space="preserve">    </w:t>
                            </w:r>
                            <w:r w:rsidRPr="00F049FC">
                              <w:rPr>
                                <w:rFonts w:ascii="Comic Sans MS" w:hAnsi="Comic Sans MS"/>
                                <w:sz w:val="48"/>
                              </w:rPr>
                              <w:t xml:space="preserve"> </w:t>
                            </w:r>
                            <w:r>
                              <w:rPr>
                                <w:rFonts w:ascii="Comic Sans MS" w:hAnsi="Comic Sans MS"/>
                                <w:sz w:val="48"/>
                              </w:rPr>
                              <w:t xml:space="preserve">  </w:t>
                            </w:r>
                            <w:r w:rsidRPr="00F049FC">
                              <w:rPr>
                                <w:rFonts w:ascii="Comic Sans MS" w:hAnsi="Comic Sans MS"/>
                                <w:sz w:val="40"/>
                              </w:rPr>
                              <w:t>/</w:t>
                            </w:r>
                          </w:p>
                          <w:p w14:paraId="60A7FB83" w14:textId="77777777" w:rsidR="00BF43E4" w:rsidRPr="009C1B2A" w:rsidRDefault="00BF43E4" w:rsidP="00BF43E4">
                            <w:pPr>
                              <w:rPr>
                                <w:rFonts w:ascii="Arial" w:hAnsi="Arial" w:cs="Arial"/>
                              </w:rPr>
                            </w:pPr>
                            <w:r w:rsidRPr="009C1B2A">
                              <w:rPr>
                                <w:rFonts w:ascii="Arial" w:hAnsi="Arial" w:cs="Arial"/>
                              </w:rPr>
                              <w:t>Target: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DA703C" id="_x0000_t202" coordsize="21600,21600" o:spt="202" path="m,l,21600r21600,l21600,xe">
                <v:stroke joinstyle="miter"/>
                <v:path gradientshapeok="t" o:connecttype="rect"/>
              </v:shapetype>
              <v:shape id="Text Box 4" o:spid="_x0000_s1027" type="#_x0000_t202" style="position:absolute;margin-left:439.35pt;margin-top:27pt;width:133.5pt;height:67.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TI0LAIAAFsEAAAOAAAAZHJzL2Uyb0RvYy54bWysVE1v2zAMvQ/YfxB0X5xkSdYacYosRYYB&#10;RVsgLXpWZCkWJouapMTOfv0o2flAt9Owi0zpURT5Hun5XVtrchDOKzAFHQ2GlAjDoVRmV9DXl/Wn&#10;G0p8YKZkGowo6FF4erf4+GHe2FyMoQJdCkcwiPF5YwtahWDzLPO8EjXzA7DCICjB1Szg1u2y0rEG&#10;o9c6Gw+Hs6wBV1oHXHiPp/cdSBcpvpSChycpvQhEFxRzC2l1ad3GNVvMWb5zzFaK92mwf8iiZsrg&#10;o+dQ9ywwsnfqj1C14g48yDDgUGcgpeIi1YDVjIbvqtlUzIpUC5Lj7Zkm///C8sfDxj47Etqv0KKA&#10;kZDG+tzjYaynla6OX8yUII4UHs+0iTYQHi/NbqeTKUIcsZvplzHaGCa73LbOh28CahKNgjqUJbHF&#10;Dg8+dK4nl/iYgbXSOkmjDWkKOvuMISPiQasygnETr6y0IweG4m414z/6Z6+8MAltMJdLTdEK7bYl&#10;qryqdwvlEWlw0HWIt3ytMPwD8+GZOWwJLA/bPDzhIjVgTtBblFTgfv3tPPqjUohS0mCLFdT/3DMn&#10;KNHfDWp4O5pMYk+mzQR5w427RrbXiNnXK8BCRzhQlicz+gd9MqWD+g2nYRlfRYgZjm8XNJzMVega&#10;H6eJi+UyOWEXWhYezMbyGPpE60v7xpzt5Qoo9COcmpHl71TrfDvdlvsAUiVJI88dqz392MGpKfpp&#10;iyNyvU9el3/C4jcAAAD//wMAUEsDBBQABgAIAAAAIQAvVT6R4QAAAAsBAAAPAAAAZHJzL2Rvd25y&#10;ZXYueG1sTI/NTsMwEITvSLyDtUjcqF3UkBDiVAjRAxJCoiDK0YmXOMI/IXbTwNOzPcFtd2c0+021&#10;np1lE46xD17CciGAoW+D7n0n4fVlc1EAi0l5rWzwKOEbI6zr05NKlToc/DNO29QxCvGxVBJMSkPJ&#10;eWwNOhUXYUBP2kcYnUq0jh3XozpQuLP8Uogr7lTv6YNRA94ZbD+3eyfh8W33db95ehc7bGyfTTY3&#10;Dz+NlOdn8+0NsIRz+jPDEZ/QoSamJuy9jsxKKPIiJ6uEbEWdjoblKqNLQ1NxLYDXFf/fof4FAAD/&#10;/wMAUEsBAi0AFAAGAAgAAAAhALaDOJL+AAAA4QEAABMAAAAAAAAAAAAAAAAAAAAAAFtDb250ZW50&#10;X1R5cGVzXS54bWxQSwECLQAUAAYACAAAACEAOP0h/9YAAACUAQAACwAAAAAAAAAAAAAAAAAvAQAA&#10;X3JlbHMvLnJlbHNQSwECLQAUAAYACAAAACEAT5kyNCwCAABbBAAADgAAAAAAAAAAAAAAAAAuAgAA&#10;ZHJzL2Uyb0RvYy54bWxQSwECLQAUAAYACAAAACEAL1U+keEAAAALAQAADwAAAAAAAAAAAAAAAACG&#10;BAAAZHJzL2Rvd25yZXYueG1sUEsFBgAAAAAEAAQA8wAAAJQFAAAAAA==&#10;" filled="f" strokeweight=".5pt">
                <v:textbox>
                  <w:txbxContent>
                    <w:p w14:paraId="1C4D6853" w14:textId="77777777" w:rsidR="00BF43E4" w:rsidRDefault="00BF43E4" w:rsidP="00BF43E4">
                      <w:pPr>
                        <w:rPr>
                          <w:rFonts w:ascii="Comic Sans MS" w:hAnsi="Comic Sans MS"/>
                          <w:sz w:val="40"/>
                        </w:rPr>
                      </w:pPr>
                      <w:r w:rsidRPr="009C1B2A">
                        <w:rPr>
                          <w:rFonts w:ascii="Arial" w:hAnsi="Arial" w:cs="Arial"/>
                        </w:rPr>
                        <w:t>Mark:</w:t>
                      </w:r>
                      <w:r>
                        <w:rPr>
                          <w:rFonts w:ascii="Comic Sans MS" w:hAnsi="Comic Sans MS"/>
                        </w:rPr>
                        <w:t xml:space="preserve">    </w:t>
                      </w:r>
                      <w:r w:rsidRPr="00F049FC">
                        <w:rPr>
                          <w:rFonts w:ascii="Comic Sans MS" w:hAnsi="Comic Sans MS"/>
                          <w:sz w:val="48"/>
                        </w:rPr>
                        <w:t xml:space="preserve"> </w:t>
                      </w:r>
                      <w:r>
                        <w:rPr>
                          <w:rFonts w:ascii="Comic Sans MS" w:hAnsi="Comic Sans MS"/>
                          <w:sz w:val="48"/>
                        </w:rPr>
                        <w:t xml:space="preserve">  </w:t>
                      </w:r>
                      <w:r w:rsidRPr="00F049FC">
                        <w:rPr>
                          <w:rFonts w:ascii="Comic Sans MS" w:hAnsi="Comic Sans MS"/>
                          <w:sz w:val="40"/>
                        </w:rPr>
                        <w:t>/</w:t>
                      </w:r>
                    </w:p>
                    <w:p w14:paraId="60A7FB83" w14:textId="77777777" w:rsidR="00BF43E4" w:rsidRPr="009C1B2A" w:rsidRDefault="00BF43E4" w:rsidP="00BF43E4">
                      <w:pPr>
                        <w:rPr>
                          <w:rFonts w:ascii="Arial" w:hAnsi="Arial" w:cs="Arial"/>
                        </w:rPr>
                      </w:pPr>
                      <w:r w:rsidRPr="009C1B2A">
                        <w:rPr>
                          <w:rFonts w:ascii="Arial" w:hAnsi="Arial" w:cs="Arial"/>
                        </w:rPr>
                        <w:t>Target:</w:t>
                      </w:r>
                    </w:p>
                  </w:txbxContent>
                </v:textbox>
                <w10:wrap type="square" anchorx="page"/>
              </v:shape>
            </w:pict>
          </mc:Fallback>
        </mc:AlternateContent>
      </w:r>
      <w:r w:rsidR="00AB431A" w:rsidRPr="00E33615">
        <w:rPr>
          <w:rFonts w:ascii="Palatino Linotype" w:hAnsi="Palatino Linotype" w:cs="Arial"/>
          <w:noProof/>
          <w:color w:val="002060"/>
          <w:sz w:val="26"/>
          <w:szCs w:val="26"/>
          <w:lang w:eastAsia="en-GB"/>
        </w:rPr>
        <mc:AlternateContent>
          <mc:Choice Requires="wps">
            <w:drawing>
              <wp:anchor distT="0" distB="0" distL="114300" distR="114300" simplePos="0" relativeHeight="251667456" behindDoc="0" locked="0" layoutInCell="1" allowOverlap="1" wp14:anchorId="6562D64B" wp14:editId="2D2B567C">
                <wp:simplePos x="0" y="0"/>
                <wp:positionH relativeFrom="column">
                  <wp:posOffset>-480873</wp:posOffset>
                </wp:positionH>
                <wp:positionV relativeFrom="paragraph">
                  <wp:posOffset>257175</wp:posOffset>
                </wp:positionV>
                <wp:extent cx="5057775" cy="11811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057775" cy="1181100"/>
                        </a:xfrm>
                        <a:prstGeom prst="rect">
                          <a:avLst/>
                        </a:prstGeom>
                        <a:noFill/>
                        <a:ln w="6350">
                          <a:noFill/>
                        </a:ln>
                      </wps:spPr>
                      <wps:txbx>
                        <w:txbxContent>
                          <w:p w14:paraId="08CC1119" w14:textId="77777777" w:rsidR="00BF43E4" w:rsidRDefault="00BF43E4" w:rsidP="00BF43E4">
                            <w:pPr>
                              <w:spacing w:before="240" w:after="0"/>
                              <w:rPr>
                                <w:rFonts w:ascii="Arial" w:hAnsi="Arial" w:cs="Arial"/>
                              </w:rPr>
                            </w:pPr>
                            <w:proofErr w:type="gramStart"/>
                            <w:r>
                              <w:rPr>
                                <w:rFonts w:ascii="Comic Sans MS" w:hAnsi="Comic Sans MS"/>
                              </w:rPr>
                              <w:t>Name:_</w:t>
                            </w:r>
                            <w:proofErr w:type="gramEnd"/>
                            <w:r>
                              <w:rPr>
                                <w:rFonts w:ascii="Comic Sans MS" w:hAnsi="Comic Sans MS"/>
                              </w:rPr>
                              <w:t>_________________________________________________</w:t>
                            </w:r>
                            <w:r w:rsidRPr="0029390C">
                              <w:rPr>
                                <w:rFonts w:ascii="Arial" w:hAnsi="Arial" w:cs="Arial"/>
                              </w:rPr>
                              <w:t xml:space="preserve"> </w:t>
                            </w:r>
                          </w:p>
                          <w:p w14:paraId="17B89D63" w14:textId="77777777" w:rsidR="00BF43E4" w:rsidRPr="0029390C" w:rsidRDefault="00BF43E4" w:rsidP="00BF43E4">
                            <w:pPr>
                              <w:spacing w:before="240" w:after="0"/>
                              <w:rPr>
                                <w:rFonts w:ascii="Arial" w:hAnsi="Arial" w:cs="Arial"/>
                              </w:rPr>
                            </w:pPr>
                            <w:proofErr w:type="gramStart"/>
                            <w:r w:rsidRPr="009C1B2A">
                              <w:rPr>
                                <w:rFonts w:ascii="Arial" w:hAnsi="Arial" w:cs="Arial"/>
                              </w:rPr>
                              <w:t>Assessment:</w:t>
                            </w:r>
                            <w:r>
                              <w:rPr>
                                <w:rFonts w:ascii="Comic Sans MS" w:hAnsi="Comic Sans MS"/>
                              </w:rPr>
                              <w:t>_</w:t>
                            </w:r>
                            <w:proofErr w:type="gramEnd"/>
                            <w:r>
                              <w:rPr>
                                <w:rFonts w:ascii="Comic Sans MS" w:hAnsi="Comic Sans MS"/>
                              </w:rPr>
                              <w:t>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2D64B" id="Text Box 1" o:spid="_x0000_s1028" type="#_x0000_t202" style="position:absolute;margin-left:-37.85pt;margin-top:20.25pt;width:398.25pt;height:9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gbJHQIAADQEAAAOAAAAZHJzL2Uyb0RvYy54bWysU01vGyEQvVfqf0Dc69117ThdeR25iVxV&#10;ipJITpUzZsGLxDIUsHfdX9+B9ZfSnqpeYGCG+XjvMb/rW032wnkFpqLFKKdEGA61MtuK/nhdfbql&#10;xAdmaqbBiIoehKd3i48f5p0txRga0LVwBJMYX3a2ok0ItswyzxvRMj8CKww6JbiWBTy6bVY71mH2&#10;VmfjPL/JOnC1dcCF93j7MDjpIuWXUvDwLKUXgeiKYm8hrS6tm7hmizkrt47ZRvFjG+wfumiZMlj0&#10;nOqBBUZ2Tv2RqlXcgQcZRhzaDKRUXKQZcJoifzfNumFWpFkQHG/PMPn/l5Y/7df2xZHQf4UeCYyA&#10;dNaXHi/jPL10bdyxU4J+hPBwhk30gXC8nObT2Ww2pYSjryhuiyJPwGaX59b58E1AS6JRUYe8JLjY&#10;/tEHLImhp5BYzcBKaZ240YZ0Fb35PM3Tg7MHX2iDDy/NRiv0m56ouqLj0yAbqA84n4OBem/5SmEP&#10;j8yHF+aQaxwJ9RuecZEasBYcLUoacL/+dh/jkQL0UtKhdirqf+6YE5To7wbJ+VJMJlFs6TCZzsZ4&#10;cNeezbXH7Np7QHkW+FMsT2aMD/pkSgftG8p8GauiixmOtSsaTuZ9GBSN34SL5TIFobwsC49mbXlM&#10;HVGNCL/2b8zZIw0BGXyCk8pY+Y6NIXbgY7kLIFWiKuI8oHqEH6WZGDx+o6j963OKunz2xW8AAAD/&#10;/wMAUEsDBBQABgAIAAAAIQAyAPt/4gAAAAoBAAAPAAAAZHJzL2Rvd25yZXYueG1sTI9NS8NAFEX3&#10;gv9heAV37UyDaUrMSymBIoguWrtxN8lMk+B8xMy0jf56nyu7fLzDvecWm8kadtFj6L1DWC4EMO0a&#10;r3rXIhzfd/M1sBClU9J4pxG+dYBNeX9XyFz5q9vryyG2jEJcyCVCF+OQcx6aTlsZFn7Qjn4nP1oZ&#10;6RxbrkZ5pXBreCLEilvZO2ro5KCrTjefh7NFeKl2b3JfJ3b9Y6rn19N2+Dp+pIgPs2n7BCzqKf7D&#10;8KdP6lCSU+3PTgVmEOZZmhGK8ChSYARkiaAtNUKSrFLgZcFvJ5S/AAAA//8DAFBLAQItABQABgAI&#10;AAAAIQC2gziS/gAAAOEBAAATAAAAAAAAAAAAAAAAAAAAAABbQ29udGVudF9UeXBlc10ueG1sUEsB&#10;Ai0AFAAGAAgAAAAhADj9If/WAAAAlAEAAAsAAAAAAAAAAAAAAAAALwEAAF9yZWxzLy5yZWxzUEsB&#10;Ai0AFAAGAAgAAAAhALpeBskdAgAANAQAAA4AAAAAAAAAAAAAAAAALgIAAGRycy9lMm9Eb2MueG1s&#10;UEsBAi0AFAAGAAgAAAAhADIA+3/iAAAACgEAAA8AAAAAAAAAAAAAAAAAdwQAAGRycy9kb3ducmV2&#10;LnhtbFBLBQYAAAAABAAEAPMAAACGBQAAAAA=&#10;" filled="f" stroked="f" strokeweight=".5pt">
                <v:textbox>
                  <w:txbxContent>
                    <w:p w14:paraId="08CC1119" w14:textId="77777777" w:rsidR="00BF43E4" w:rsidRDefault="00BF43E4" w:rsidP="00BF43E4">
                      <w:pPr>
                        <w:spacing w:before="240" w:after="0"/>
                        <w:rPr>
                          <w:rFonts w:ascii="Arial" w:hAnsi="Arial" w:cs="Arial"/>
                        </w:rPr>
                      </w:pPr>
                      <w:proofErr w:type="gramStart"/>
                      <w:r>
                        <w:rPr>
                          <w:rFonts w:ascii="Comic Sans MS" w:hAnsi="Comic Sans MS"/>
                        </w:rPr>
                        <w:t>Name:_</w:t>
                      </w:r>
                      <w:proofErr w:type="gramEnd"/>
                      <w:r>
                        <w:rPr>
                          <w:rFonts w:ascii="Comic Sans MS" w:hAnsi="Comic Sans MS"/>
                        </w:rPr>
                        <w:t>_________________________________________________</w:t>
                      </w:r>
                      <w:r w:rsidRPr="0029390C">
                        <w:rPr>
                          <w:rFonts w:ascii="Arial" w:hAnsi="Arial" w:cs="Arial"/>
                        </w:rPr>
                        <w:t xml:space="preserve"> </w:t>
                      </w:r>
                    </w:p>
                    <w:p w14:paraId="17B89D63" w14:textId="77777777" w:rsidR="00BF43E4" w:rsidRPr="0029390C" w:rsidRDefault="00BF43E4" w:rsidP="00BF43E4">
                      <w:pPr>
                        <w:spacing w:before="240" w:after="0"/>
                        <w:rPr>
                          <w:rFonts w:ascii="Arial" w:hAnsi="Arial" w:cs="Arial"/>
                        </w:rPr>
                      </w:pPr>
                      <w:proofErr w:type="gramStart"/>
                      <w:r w:rsidRPr="009C1B2A">
                        <w:rPr>
                          <w:rFonts w:ascii="Arial" w:hAnsi="Arial" w:cs="Arial"/>
                        </w:rPr>
                        <w:t>Assessment:</w:t>
                      </w:r>
                      <w:r>
                        <w:rPr>
                          <w:rFonts w:ascii="Comic Sans MS" w:hAnsi="Comic Sans MS"/>
                        </w:rPr>
                        <w:t>_</w:t>
                      </w:r>
                      <w:proofErr w:type="gramEnd"/>
                      <w:r>
                        <w:rPr>
                          <w:rFonts w:ascii="Comic Sans MS" w:hAnsi="Comic Sans MS"/>
                        </w:rPr>
                        <w:t>____________________________________________________________________________________________________</w:t>
                      </w:r>
                    </w:p>
                  </w:txbxContent>
                </v:textbox>
                <w10:wrap type="square"/>
              </v:shape>
            </w:pict>
          </mc:Fallback>
        </mc:AlternateContent>
      </w:r>
      <w:r w:rsidRPr="00E33615">
        <w:rPr>
          <w:rFonts w:ascii="Palatino Linotype" w:hAnsi="Palatino Linotype" w:cs="Arial"/>
          <w:b/>
          <w:color w:val="002060"/>
          <w:sz w:val="26"/>
          <w:szCs w:val="26"/>
        </w:rPr>
        <w:t>Psychology Feedback Sheet</w:t>
      </w:r>
    </w:p>
    <w:tbl>
      <w:tblPr>
        <w:tblStyle w:val="TableGrid"/>
        <w:tblpPr w:leftFromText="180" w:rightFromText="180" w:vertAnchor="text" w:horzAnchor="margin" w:tblpXSpec="center" w:tblpY="1726"/>
        <w:tblW w:w="10627" w:type="dxa"/>
        <w:tblInd w:w="0" w:type="dxa"/>
        <w:tblLook w:val="04A0" w:firstRow="1" w:lastRow="0" w:firstColumn="1" w:lastColumn="0" w:noHBand="0" w:noVBand="1"/>
      </w:tblPr>
      <w:tblGrid>
        <w:gridCol w:w="726"/>
        <w:gridCol w:w="2358"/>
        <w:gridCol w:w="2354"/>
        <w:gridCol w:w="1442"/>
        <w:gridCol w:w="3747"/>
      </w:tblGrid>
      <w:tr w:rsidR="009D0C2C" w:rsidRPr="00E33615" w14:paraId="5F41C6B8" w14:textId="77777777" w:rsidTr="009D0C2C">
        <w:tc>
          <w:tcPr>
            <w:tcW w:w="722" w:type="dxa"/>
          </w:tcPr>
          <w:p w14:paraId="4349A30D" w14:textId="77777777" w:rsidR="009D0C2C" w:rsidRPr="00E33615" w:rsidRDefault="009D0C2C" w:rsidP="009D0C2C">
            <w:pPr>
              <w:jc w:val="center"/>
              <w:rPr>
                <w:rFonts w:ascii="Palatino Linotype" w:hAnsi="Palatino Linotype" w:cs="Arial"/>
                <w:color w:val="002060"/>
                <w:sz w:val="21"/>
                <w:szCs w:val="21"/>
              </w:rPr>
            </w:pPr>
            <w:r w:rsidRPr="00E33615">
              <w:rPr>
                <w:rFonts w:ascii="Palatino Linotype" w:hAnsi="Palatino Linotype" w:cs="Arial"/>
                <w:color w:val="002060"/>
                <w:sz w:val="21"/>
                <w:szCs w:val="21"/>
              </w:rPr>
              <w:t>Skill</w:t>
            </w:r>
          </w:p>
        </w:tc>
        <w:tc>
          <w:tcPr>
            <w:tcW w:w="2359" w:type="dxa"/>
          </w:tcPr>
          <w:p w14:paraId="7B0105F5" w14:textId="77777777" w:rsidR="009D0C2C" w:rsidRPr="00E33615" w:rsidRDefault="009D0C2C" w:rsidP="009D0C2C">
            <w:pPr>
              <w:jc w:val="center"/>
              <w:rPr>
                <w:rFonts w:ascii="Palatino Linotype" w:hAnsi="Palatino Linotype" w:cs="Arial"/>
                <w:color w:val="002060"/>
                <w:sz w:val="21"/>
                <w:szCs w:val="21"/>
              </w:rPr>
            </w:pPr>
            <w:r w:rsidRPr="00E33615">
              <w:rPr>
                <w:rFonts w:ascii="Palatino Linotype" w:hAnsi="Palatino Linotype" w:cs="Arial"/>
                <w:color w:val="002060"/>
                <w:sz w:val="21"/>
                <w:szCs w:val="21"/>
              </w:rPr>
              <w:t>AO1: Knowledge</w:t>
            </w:r>
          </w:p>
        </w:tc>
        <w:tc>
          <w:tcPr>
            <w:tcW w:w="2355" w:type="dxa"/>
          </w:tcPr>
          <w:p w14:paraId="714E78D8" w14:textId="77777777" w:rsidR="009D0C2C" w:rsidRPr="00E33615" w:rsidRDefault="009D0C2C" w:rsidP="009D0C2C">
            <w:pPr>
              <w:jc w:val="center"/>
              <w:rPr>
                <w:rFonts w:ascii="Palatino Linotype" w:hAnsi="Palatino Linotype" w:cs="Arial"/>
                <w:color w:val="002060"/>
                <w:sz w:val="21"/>
                <w:szCs w:val="21"/>
              </w:rPr>
            </w:pPr>
            <w:r w:rsidRPr="00E33615">
              <w:rPr>
                <w:rFonts w:ascii="Palatino Linotype" w:hAnsi="Palatino Linotype" w:cs="Arial"/>
                <w:color w:val="002060"/>
                <w:sz w:val="21"/>
                <w:szCs w:val="21"/>
              </w:rPr>
              <w:t>AO2: Application</w:t>
            </w:r>
          </w:p>
        </w:tc>
        <w:tc>
          <w:tcPr>
            <w:tcW w:w="1442" w:type="dxa"/>
          </w:tcPr>
          <w:p w14:paraId="6A7EE596" w14:textId="77777777" w:rsidR="009D0C2C" w:rsidRPr="00E33615" w:rsidRDefault="009D0C2C" w:rsidP="009D0C2C">
            <w:pPr>
              <w:jc w:val="center"/>
              <w:rPr>
                <w:rFonts w:ascii="Palatino Linotype" w:hAnsi="Palatino Linotype" w:cs="Arial"/>
                <w:color w:val="002060"/>
                <w:sz w:val="21"/>
                <w:szCs w:val="21"/>
              </w:rPr>
            </w:pPr>
            <w:r w:rsidRPr="00E33615">
              <w:rPr>
                <w:rFonts w:ascii="Palatino Linotype" w:hAnsi="Palatino Linotype" w:cs="Arial"/>
                <w:color w:val="002060"/>
                <w:sz w:val="21"/>
                <w:szCs w:val="21"/>
              </w:rPr>
              <w:t>AO3: Evaluation</w:t>
            </w:r>
          </w:p>
        </w:tc>
        <w:tc>
          <w:tcPr>
            <w:tcW w:w="3749" w:type="dxa"/>
          </w:tcPr>
          <w:p w14:paraId="213A93B8" w14:textId="77777777" w:rsidR="009D0C2C" w:rsidRPr="00E33615" w:rsidRDefault="009D0C2C" w:rsidP="009D0C2C">
            <w:pPr>
              <w:jc w:val="center"/>
              <w:rPr>
                <w:rFonts w:ascii="Palatino Linotype" w:hAnsi="Palatino Linotype" w:cs="Arial"/>
                <w:color w:val="002060"/>
                <w:sz w:val="21"/>
                <w:szCs w:val="21"/>
              </w:rPr>
            </w:pPr>
            <w:r w:rsidRPr="00E33615">
              <w:rPr>
                <w:rFonts w:ascii="Palatino Linotype" w:hAnsi="Palatino Linotype" w:cs="Arial"/>
                <w:color w:val="002060"/>
                <w:sz w:val="21"/>
                <w:szCs w:val="21"/>
              </w:rPr>
              <w:t>Structure</w:t>
            </w:r>
          </w:p>
        </w:tc>
      </w:tr>
      <w:tr w:rsidR="009D0C2C" w:rsidRPr="00E33615" w14:paraId="3624099E" w14:textId="77777777" w:rsidTr="009D0C2C">
        <w:tc>
          <w:tcPr>
            <w:tcW w:w="722" w:type="dxa"/>
          </w:tcPr>
          <w:p w14:paraId="7971689E" w14:textId="77777777" w:rsidR="009D0C2C" w:rsidRPr="00E33615" w:rsidRDefault="009D0C2C" w:rsidP="009D0C2C">
            <w:pPr>
              <w:jc w:val="center"/>
              <w:rPr>
                <w:rFonts w:ascii="Palatino Linotype" w:hAnsi="Palatino Linotype" w:cs="Arial"/>
                <w:color w:val="002060"/>
                <w:sz w:val="21"/>
                <w:szCs w:val="21"/>
              </w:rPr>
            </w:pPr>
            <w:r w:rsidRPr="00E33615">
              <w:rPr>
                <w:rFonts w:ascii="Palatino Linotype" w:hAnsi="Palatino Linotype" w:cs="Arial"/>
                <w:color w:val="002060"/>
                <w:sz w:val="21"/>
                <w:szCs w:val="21"/>
              </w:rPr>
              <w:t xml:space="preserve">Level 4 </w:t>
            </w:r>
          </w:p>
        </w:tc>
        <w:tc>
          <w:tcPr>
            <w:tcW w:w="2359" w:type="dxa"/>
          </w:tcPr>
          <w:p w14:paraId="0EC76532"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Knowledge is accurate and generally well detailed</w:t>
            </w:r>
          </w:p>
        </w:tc>
        <w:tc>
          <w:tcPr>
            <w:tcW w:w="2355" w:type="dxa"/>
          </w:tcPr>
          <w:p w14:paraId="1281E2F1"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Appropriate application and links made between research and question stem</w:t>
            </w:r>
          </w:p>
        </w:tc>
        <w:tc>
          <w:tcPr>
            <w:tcW w:w="1442" w:type="dxa"/>
          </w:tcPr>
          <w:p w14:paraId="1BEBFEBC"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Evaluations are effective.</w:t>
            </w:r>
          </w:p>
        </w:tc>
        <w:tc>
          <w:tcPr>
            <w:tcW w:w="3749" w:type="dxa"/>
          </w:tcPr>
          <w:p w14:paraId="47983B34"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Clear, coherent and focussed on the question. Effective use of specialist terminology</w:t>
            </w:r>
          </w:p>
        </w:tc>
      </w:tr>
      <w:tr w:rsidR="009D0C2C" w:rsidRPr="00E33615" w14:paraId="219690A8" w14:textId="77777777" w:rsidTr="009D0C2C">
        <w:tc>
          <w:tcPr>
            <w:tcW w:w="722" w:type="dxa"/>
          </w:tcPr>
          <w:p w14:paraId="1F91B011" w14:textId="77777777" w:rsidR="009D0C2C" w:rsidRPr="00E33615" w:rsidRDefault="009D0C2C" w:rsidP="009D0C2C">
            <w:pPr>
              <w:jc w:val="center"/>
              <w:rPr>
                <w:rFonts w:ascii="Palatino Linotype" w:hAnsi="Palatino Linotype" w:cs="Arial"/>
                <w:color w:val="002060"/>
                <w:sz w:val="21"/>
                <w:szCs w:val="21"/>
              </w:rPr>
            </w:pPr>
            <w:r w:rsidRPr="00E33615">
              <w:rPr>
                <w:rFonts w:ascii="Palatino Linotype" w:hAnsi="Palatino Linotype" w:cs="Arial"/>
                <w:color w:val="002060"/>
                <w:sz w:val="21"/>
                <w:szCs w:val="21"/>
              </w:rPr>
              <w:t>Level 3</w:t>
            </w:r>
          </w:p>
        </w:tc>
        <w:tc>
          <w:tcPr>
            <w:tcW w:w="2359" w:type="dxa"/>
          </w:tcPr>
          <w:p w14:paraId="331C4276"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Knowledge is evident. There may be occasional inaccuracies</w:t>
            </w:r>
          </w:p>
        </w:tc>
        <w:tc>
          <w:tcPr>
            <w:tcW w:w="2355" w:type="dxa"/>
          </w:tcPr>
          <w:p w14:paraId="5E2E6AE1"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Appropriate application but links to stem not always explained</w:t>
            </w:r>
          </w:p>
        </w:tc>
        <w:tc>
          <w:tcPr>
            <w:tcW w:w="1442" w:type="dxa"/>
          </w:tcPr>
          <w:p w14:paraId="35C7148D"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Evaluation is mostly effective</w:t>
            </w:r>
          </w:p>
        </w:tc>
        <w:tc>
          <w:tcPr>
            <w:tcW w:w="3749" w:type="dxa"/>
          </w:tcPr>
          <w:p w14:paraId="316C44C2"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Answer is mostly clear and organised but lacks focus in places. Specialist terminology mostly used.</w:t>
            </w:r>
          </w:p>
        </w:tc>
      </w:tr>
      <w:tr w:rsidR="009D0C2C" w:rsidRPr="00E33615" w14:paraId="7078261F" w14:textId="77777777" w:rsidTr="009D0C2C">
        <w:tc>
          <w:tcPr>
            <w:tcW w:w="722" w:type="dxa"/>
          </w:tcPr>
          <w:p w14:paraId="28385021" w14:textId="77777777" w:rsidR="009D0C2C" w:rsidRPr="00E33615" w:rsidRDefault="009D0C2C" w:rsidP="009D0C2C">
            <w:pPr>
              <w:jc w:val="center"/>
              <w:rPr>
                <w:rFonts w:ascii="Palatino Linotype" w:hAnsi="Palatino Linotype" w:cs="Arial"/>
                <w:color w:val="002060"/>
                <w:sz w:val="21"/>
                <w:szCs w:val="21"/>
              </w:rPr>
            </w:pPr>
            <w:r w:rsidRPr="00E33615">
              <w:rPr>
                <w:rFonts w:ascii="Palatino Linotype" w:hAnsi="Palatino Linotype" w:cs="Arial"/>
                <w:color w:val="002060"/>
                <w:sz w:val="21"/>
                <w:szCs w:val="21"/>
              </w:rPr>
              <w:t>Level 2</w:t>
            </w:r>
          </w:p>
        </w:tc>
        <w:tc>
          <w:tcPr>
            <w:tcW w:w="2359" w:type="dxa"/>
          </w:tcPr>
          <w:p w14:paraId="1366C653" w14:textId="7E0DF1E6"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Knowledge is vague and/or inaccurate.  Or partial answer to question*</w:t>
            </w:r>
          </w:p>
          <w:p w14:paraId="68D32ACD" w14:textId="02FC732D"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Answer is mainly description focused</w:t>
            </w:r>
          </w:p>
        </w:tc>
        <w:tc>
          <w:tcPr>
            <w:tcW w:w="2355" w:type="dxa"/>
          </w:tcPr>
          <w:p w14:paraId="081DF3B6" w14:textId="272193D4"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 xml:space="preserve">Only partial application to the stem is seen. </w:t>
            </w:r>
          </w:p>
        </w:tc>
        <w:tc>
          <w:tcPr>
            <w:tcW w:w="1442" w:type="dxa"/>
          </w:tcPr>
          <w:p w14:paraId="001B3C8D"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 xml:space="preserve">Evaluations </w:t>
            </w:r>
            <w:proofErr w:type="gramStart"/>
            <w:r w:rsidRPr="00E33615">
              <w:rPr>
                <w:rFonts w:ascii="Palatino Linotype" w:hAnsi="Palatino Linotype" w:cs="Arial"/>
                <w:color w:val="002060"/>
                <w:sz w:val="21"/>
                <w:szCs w:val="21"/>
              </w:rPr>
              <w:t>present</w:t>
            </w:r>
            <w:proofErr w:type="gramEnd"/>
            <w:r w:rsidRPr="00E33615">
              <w:rPr>
                <w:rFonts w:ascii="Palatino Linotype" w:hAnsi="Palatino Linotype" w:cs="Arial"/>
                <w:color w:val="002060"/>
                <w:sz w:val="21"/>
                <w:szCs w:val="21"/>
              </w:rPr>
              <w:t xml:space="preserve"> are apparent but have limited effectiveness</w:t>
            </w:r>
          </w:p>
        </w:tc>
        <w:tc>
          <w:tcPr>
            <w:tcW w:w="3749" w:type="dxa"/>
          </w:tcPr>
          <w:p w14:paraId="2FEE9FE0"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 xml:space="preserve">Answer lacks </w:t>
            </w:r>
            <w:proofErr w:type="gramStart"/>
            <w:r w:rsidRPr="00E33615">
              <w:rPr>
                <w:rFonts w:ascii="Palatino Linotype" w:hAnsi="Palatino Linotype" w:cs="Arial"/>
                <w:color w:val="002060"/>
                <w:sz w:val="21"/>
                <w:szCs w:val="21"/>
              </w:rPr>
              <w:t>clarity ,</w:t>
            </w:r>
            <w:proofErr w:type="gramEnd"/>
            <w:r w:rsidRPr="00E33615">
              <w:rPr>
                <w:rFonts w:ascii="Palatino Linotype" w:hAnsi="Palatino Linotype" w:cs="Arial"/>
                <w:color w:val="002060"/>
                <w:sz w:val="21"/>
                <w:szCs w:val="21"/>
              </w:rPr>
              <w:t xml:space="preserve"> accuracy and organisation in places. Specialist terminology used on occasion</w:t>
            </w:r>
          </w:p>
        </w:tc>
      </w:tr>
      <w:tr w:rsidR="009D0C2C" w:rsidRPr="00E33615" w14:paraId="4A4EA0B1" w14:textId="77777777" w:rsidTr="009D0C2C">
        <w:tc>
          <w:tcPr>
            <w:tcW w:w="722" w:type="dxa"/>
          </w:tcPr>
          <w:p w14:paraId="4C5B6201" w14:textId="77777777" w:rsidR="009D0C2C" w:rsidRPr="00E33615" w:rsidRDefault="009D0C2C" w:rsidP="009D0C2C">
            <w:pPr>
              <w:jc w:val="center"/>
              <w:rPr>
                <w:rFonts w:ascii="Palatino Linotype" w:hAnsi="Palatino Linotype" w:cs="Arial"/>
                <w:color w:val="002060"/>
                <w:sz w:val="21"/>
                <w:szCs w:val="21"/>
              </w:rPr>
            </w:pPr>
            <w:r w:rsidRPr="00E33615">
              <w:rPr>
                <w:rFonts w:ascii="Palatino Linotype" w:hAnsi="Palatino Linotype" w:cs="Arial"/>
                <w:color w:val="002060"/>
                <w:sz w:val="21"/>
                <w:szCs w:val="21"/>
              </w:rPr>
              <w:t>Level 1</w:t>
            </w:r>
          </w:p>
        </w:tc>
        <w:tc>
          <w:tcPr>
            <w:tcW w:w="2359" w:type="dxa"/>
          </w:tcPr>
          <w:p w14:paraId="68CBAC2F" w14:textId="3736D04E"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Knowledge is limited and/or partial answer to the question.</w:t>
            </w:r>
          </w:p>
        </w:tc>
        <w:tc>
          <w:tcPr>
            <w:tcW w:w="2355" w:type="dxa"/>
          </w:tcPr>
          <w:p w14:paraId="68996F86" w14:textId="0B55F90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Application is limited or absent</w:t>
            </w:r>
          </w:p>
        </w:tc>
        <w:tc>
          <w:tcPr>
            <w:tcW w:w="1442" w:type="dxa"/>
          </w:tcPr>
          <w:p w14:paraId="61584976"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Evaluation is very limited, poorly focussed or absent</w:t>
            </w:r>
          </w:p>
        </w:tc>
        <w:tc>
          <w:tcPr>
            <w:tcW w:w="3749" w:type="dxa"/>
          </w:tcPr>
          <w:p w14:paraId="13070F48"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Whole answer lacks clarity, accuracy and organisation.</w:t>
            </w:r>
          </w:p>
          <w:p w14:paraId="10E207B7" w14:textId="77777777" w:rsidR="009D0C2C" w:rsidRPr="00E33615" w:rsidRDefault="009D0C2C" w:rsidP="009D0C2C">
            <w:pPr>
              <w:rPr>
                <w:rFonts w:ascii="Palatino Linotype" w:hAnsi="Palatino Linotype" w:cs="Arial"/>
                <w:color w:val="002060"/>
                <w:sz w:val="21"/>
                <w:szCs w:val="21"/>
              </w:rPr>
            </w:pPr>
            <w:r w:rsidRPr="00E33615">
              <w:rPr>
                <w:rFonts w:ascii="Palatino Linotype" w:hAnsi="Palatino Linotype" w:cs="Arial"/>
                <w:color w:val="002060"/>
                <w:sz w:val="21"/>
                <w:szCs w:val="21"/>
              </w:rPr>
              <w:t>Specialist terminology used inappropriately or is absent from the answer.</w:t>
            </w:r>
          </w:p>
        </w:tc>
      </w:tr>
    </w:tbl>
    <w:p w14:paraId="698CA9E1" w14:textId="77777777" w:rsidR="00BF43E4" w:rsidRPr="00E33615" w:rsidRDefault="00BF43E4" w:rsidP="00BF43E4">
      <w:pPr>
        <w:jc w:val="center"/>
        <w:rPr>
          <w:rFonts w:ascii="Palatino Linotype" w:hAnsi="Palatino Linotype" w:cs="Arial"/>
          <w:color w:val="002060"/>
        </w:rPr>
      </w:pPr>
    </w:p>
    <w:p w14:paraId="545E0410" w14:textId="4262D4DC" w:rsidR="00BF43E4" w:rsidRPr="00E33615" w:rsidRDefault="00BF43E4" w:rsidP="00BF43E4">
      <w:pPr>
        <w:rPr>
          <w:rFonts w:ascii="Palatino Linotype" w:hAnsi="Palatino Linotype" w:cs="Arial"/>
          <w:color w:val="002060"/>
        </w:rPr>
      </w:pPr>
      <w:r w:rsidRPr="00E33615">
        <w:rPr>
          <w:rFonts w:ascii="Palatino Linotype" w:hAnsi="Palatino Linotype" w:cs="Arial"/>
          <w:color w:val="002060"/>
        </w:rPr>
        <w:t>*</w:t>
      </w:r>
      <w:proofErr w:type="spellStart"/>
      <w:proofErr w:type="gramStart"/>
      <w:r w:rsidRPr="00E33615">
        <w:rPr>
          <w:rFonts w:ascii="Palatino Linotype" w:hAnsi="Palatino Linotype" w:cs="Arial"/>
          <w:color w:val="002060"/>
        </w:rPr>
        <w:t>e.g</w:t>
      </w:r>
      <w:proofErr w:type="spellEnd"/>
      <w:proofErr w:type="gramEnd"/>
      <w:r w:rsidRPr="00E33615">
        <w:rPr>
          <w:rFonts w:ascii="Palatino Linotype" w:hAnsi="Palatino Linotype" w:cs="Arial"/>
          <w:color w:val="002060"/>
        </w:rPr>
        <w:t xml:space="preserve"> where questions states ‘discuss 2 ways’ and only answers one</w:t>
      </w:r>
    </w:p>
    <w:p w14:paraId="35CEC629" w14:textId="780609D9" w:rsidR="00BF43E4" w:rsidRPr="00E33615" w:rsidRDefault="00E33615" w:rsidP="00BF43E4">
      <w:pPr>
        <w:rPr>
          <w:rFonts w:ascii="Palatino Linotype" w:hAnsi="Palatino Linotype" w:cs="Arial"/>
          <w:color w:val="002060"/>
        </w:rPr>
      </w:pPr>
      <w:r w:rsidRPr="00E33615">
        <w:rPr>
          <w:rFonts w:ascii="Palatino Linotype" w:hAnsi="Palatino Linotype" w:cs="Arial"/>
          <w:noProof/>
          <w:color w:val="002060"/>
          <w:lang w:eastAsia="en-GB"/>
        </w:rPr>
        <mc:AlternateContent>
          <mc:Choice Requires="wps">
            <w:drawing>
              <wp:anchor distT="0" distB="0" distL="114300" distR="114300" simplePos="0" relativeHeight="251669504" behindDoc="0" locked="0" layoutInCell="1" allowOverlap="1" wp14:anchorId="28A00DD3" wp14:editId="18D5A606">
                <wp:simplePos x="0" y="0"/>
                <wp:positionH relativeFrom="margin">
                  <wp:posOffset>-510540</wp:posOffset>
                </wp:positionH>
                <wp:positionV relativeFrom="paragraph">
                  <wp:posOffset>323215</wp:posOffset>
                </wp:positionV>
                <wp:extent cx="6743700" cy="2651760"/>
                <wp:effectExtent l="0" t="0" r="19050" b="15240"/>
                <wp:wrapNone/>
                <wp:docPr id="6" name="Text Box 6"/>
                <wp:cNvGraphicFramePr/>
                <a:graphic xmlns:a="http://schemas.openxmlformats.org/drawingml/2006/main">
                  <a:graphicData uri="http://schemas.microsoft.com/office/word/2010/wordprocessingShape">
                    <wps:wsp>
                      <wps:cNvSpPr txBox="1"/>
                      <wps:spPr>
                        <a:xfrm>
                          <a:off x="0" y="0"/>
                          <a:ext cx="6743700" cy="2651760"/>
                        </a:xfrm>
                        <a:prstGeom prst="rect">
                          <a:avLst/>
                        </a:prstGeom>
                        <a:solidFill>
                          <a:schemeClr val="lt1"/>
                        </a:solidFill>
                        <a:ln w="6350">
                          <a:solidFill>
                            <a:prstClr val="black"/>
                          </a:solidFill>
                        </a:ln>
                      </wps:spPr>
                      <wps:txbx>
                        <w:txbxContent>
                          <w:p w14:paraId="667008BB" w14:textId="77777777" w:rsidR="00BF43E4" w:rsidRDefault="00BF43E4" w:rsidP="00BF43E4">
                            <w:pPr>
                              <w:rPr>
                                <w:rFonts w:ascii="Arial" w:hAnsi="Arial" w:cs="Arial"/>
                                <w:u w:val="single"/>
                              </w:rPr>
                            </w:pPr>
                            <w:r w:rsidRPr="009C1B2A">
                              <w:rPr>
                                <w:rFonts w:ascii="Arial" w:hAnsi="Arial" w:cs="Arial"/>
                                <w:u w:val="single"/>
                              </w:rPr>
                              <w:t>WWW:</w:t>
                            </w:r>
                          </w:p>
                          <w:p w14:paraId="730BCE5D" w14:textId="77777777" w:rsidR="00BF43E4" w:rsidRDefault="00BF43E4" w:rsidP="00BF43E4">
                            <w:pPr>
                              <w:rPr>
                                <w:rFonts w:ascii="Arial" w:hAnsi="Arial" w:cs="Arial"/>
                                <w:u w:val="single"/>
                              </w:rPr>
                            </w:pPr>
                          </w:p>
                          <w:p w14:paraId="26F8BD39" w14:textId="77777777" w:rsidR="00BF43E4" w:rsidRDefault="00BF43E4" w:rsidP="00BF43E4">
                            <w:pPr>
                              <w:rPr>
                                <w:rFonts w:ascii="Arial" w:hAnsi="Arial" w:cs="Arial"/>
                                <w:u w:val="single"/>
                              </w:rPr>
                            </w:pPr>
                          </w:p>
                          <w:p w14:paraId="7E4CEF7A" w14:textId="77777777" w:rsidR="00BF43E4" w:rsidRDefault="00BF43E4" w:rsidP="00BF43E4">
                            <w:pPr>
                              <w:rPr>
                                <w:rFonts w:ascii="Arial" w:hAnsi="Arial" w:cs="Arial"/>
                                <w:u w:val="single"/>
                              </w:rPr>
                            </w:pPr>
                          </w:p>
                          <w:p w14:paraId="688C26E9" w14:textId="77777777" w:rsidR="00BF43E4" w:rsidRPr="009C1B2A" w:rsidRDefault="00BF43E4" w:rsidP="00BF43E4">
                            <w:pPr>
                              <w:rPr>
                                <w:rFonts w:ascii="Arial" w:hAnsi="Arial" w:cs="Arial"/>
                                <w:u w:val="single"/>
                              </w:rPr>
                            </w:pPr>
                            <w:r>
                              <w:rPr>
                                <w:rFonts w:ascii="Arial" w:hAnsi="Arial" w:cs="Arial"/>
                                <w:u w:val="single"/>
                              </w:rPr>
                              <w:t>EBI: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00DD3" id="Text Box 6" o:spid="_x0000_s1029" type="#_x0000_t202" style="position:absolute;margin-left:-40.2pt;margin-top:25.45pt;width:531pt;height:208.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M4VOgIAAIQEAAAOAAAAZHJzL2Uyb0RvYy54bWysVEtv2zAMvg/YfxB0X+y8OyNOkaXIMKBo&#10;C6RDz4osJcJkUZOU2NmvH6W8u52GXWRSpD6SH0lP7ttak51wXoEpabeTUyIMh0qZdUm/vy4+3VHi&#10;AzMV02BESffC0/vpxw+TxhaiBxvQlXAEQYwvGlvSTQi2yDLPN6JmvgNWGDRKcDULqLp1VjnWIHqt&#10;s16ej7IGXGUdcOE93j4cjHSa8KUUPDxL6UUguqSYW0inS+cqntl0woq1Y3aj+DEN9g9Z1EwZDHqG&#10;emCBka1Tf0DVijvwIEOHQ52BlIqLVANW083fVbPcMCtSLUiOt2ea/P+D5U+7pX1xJLRfoMUGRkIa&#10;6wuPl7GeVro6fjFTgnakcH+mTbSBcLwcjQf9cY4mjrbeaNgdjxKx2eW5dT58FVCTKJTUYV8SXWz3&#10;6AOGRNeTS4zmQatqobROSpwFMdeO7Bh2UYeUJL648dKGNJhKf5gn4BtbhD6/X2nGf8QybxFQ0wYv&#10;L8VHKbSrlqiqpP0TMSuo9siXg8MoecsXCuEfmQ8vzOHsIA+4D+EZD6kBc4KjRMkG3K+/3Ud/bCla&#10;KWlwFkvqf26ZE5Tobwab/bk7GMThTcpgOO6h4q4tq2uL2dZzQKK6uHmWJzH6B30SpYP6DddmFqOi&#10;iRmOsUsaTuI8HDYE146L2Sw54bhaFh7N0vIIHRsTaX1t35izx7YGnIgnOE0tK9519+AbXxqYbQNI&#10;lVofeT6weqQfRz1157iWcZeu9eR1+XlMfwMAAP//AwBQSwMEFAAGAAgAAAAhAIP8DvneAAAACgEA&#10;AA8AAABkcnMvZG93bnJldi54bWxMj8FOwzAQRO9I/IO1lbi1dlEbOSGbClDhwomCOLuxa1uN7ch2&#10;0/D3mBMcV/M087bdzW4gk4rJBo+wXjEgyvdBWq8RPj9elhxIysJLMQSvEL5Vgl13e9OKRoarf1fT&#10;IWtSSnxqBILJeWwoTb1RTqRVGJUv2SlEJ3I5o6YyimspdwO9Z6yiTlhfFowY1bNR/flwcQj7J13r&#10;noto9lxaO81fpzf9ini3mB8fgGQ15z8YfvWLOnTF6RguXiYyICw52xQUYctqIAWo+boCckTYVHwL&#10;tGvp/xe6HwAAAP//AwBQSwECLQAUAAYACAAAACEAtoM4kv4AAADhAQAAEwAAAAAAAAAAAAAAAAAA&#10;AAAAW0NvbnRlbnRfVHlwZXNdLnhtbFBLAQItABQABgAIAAAAIQA4/SH/1gAAAJQBAAALAAAAAAAA&#10;AAAAAAAAAC8BAABfcmVscy8ucmVsc1BLAQItABQABgAIAAAAIQAuHM4VOgIAAIQEAAAOAAAAAAAA&#10;AAAAAAAAAC4CAABkcnMvZTJvRG9jLnhtbFBLAQItABQABgAIAAAAIQCD/A753gAAAAoBAAAPAAAA&#10;AAAAAAAAAAAAAJQEAABkcnMvZG93bnJldi54bWxQSwUGAAAAAAQABADzAAAAnwUAAAAA&#10;" fillcolor="white [3201]" strokeweight=".5pt">
                <v:textbox>
                  <w:txbxContent>
                    <w:p w14:paraId="667008BB" w14:textId="77777777" w:rsidR="00BF43E4" w:rsidRDefault="00BF43E4" w:rsidP="00BF43E4">
                      <w:pPr>
                        <w:rPr>
                          <w:rFonts w:ascii="Arial" w:hAnsi="Arial" w:cs="Arial"/>
                          <w:u w:val="single"/>
                        </w:rPr>
                      </w:pPr>
                      <w:r w:rsidRPr="009C1B2A">
                        <w:rPr>
                          <w:rFonts w:ascii="Arial" w:hAnsi="Arial" w:cs="Arial"/>
                          <w:u w:val="single"/>
                        </w:rPr>
                        <w:t>WWW:</w:t>
                      </w:r>
                    </w:p>
                    <w:p w14:paraId="730BCE5D" w14:textId="77777777" w:rsidR="00BF43E4" w:rsidRDefault="00BF43E4" w:rsidP="00BF43E4">
                      <w:pPr>
                        <w:rPr>
                          <w:rFonts w:ascii="Arial" w:hAnsi="Arial" w:cs="Arial"/>
                          <w:u w:val="single"/>
                        </w:rPr>
                      </w:pPr>
                    </w:p>
                    <w:p w14:paraId="26F8BD39" w14:textId="77777777" w:rsidR="00BF43E4" w:rsidRDefault="00BF43E4" w:rsidP="00BF43E4">
                      <w:pPr>
                        <w:rPr>
                          <w:rFonts w:ascii="Arial" w:hAnsi="Arial" w:cs="Arial"/>
                          <w:u w:val="single"/>
                        </w:rPr>
                      </w:pPr>
                    </w:p>
                    <w:p w14:paraId="7E4CEF7A" w14:textId="77777777" w:rsidR="00BF43E4" w:rsidRDefault="00BF43E4" w:rsidP="00BF43E4">
                      <w:pPr>
                        <w:rPr>
                          <w:rFonts w:ascii="Arial" w:hAnsi="Arial" w:cs="Arial"/>
                          <w:u w:val="single"/>
                        </w:rPr>
                      </w:pPr>
                    </w:p>
                    <w:p w14:paraId="688C26E9" w14:textId="77777777" w:rsidR="00BF43E4" w:rsidRPr="009C1B2A" w:rsidRDefault="00BF43E4" w:rsidP="00BF43E4">
                      <w:pPr>
                        <w:rPr>
                          <w:rFonts w:ascii="Arial" w:hAnsi="Arial" w:cs="Arial"/>
                          <w:u w:val="single"/>
                        </w:rPr>
                      </w:pPr>
                      <w:r>
                        <w:rPr>
                          <w:rFonts w:ascii="Arial" w:hAnsi="Arial" w:cs="Arial"/>
                          <w:u w:val="single"/>
                        </w:rPr>
                        <w:t>EBI:</w:t>
                      </w:r>
                    </w:p>
                  </w:txbxContent>
                </v:textbox>
                <w10:wrap anchorx="margin"/>
              </v:shape>
            </w:pict>
          </mc:Fallback>
        </mc:AlternateContent>
      </w:r>
    </w:p>
    <w:p w14:paraId="5894DF65" w14:textId="2804EBB5" w:rsidR="00BF43E4" w:rsidRPr="00E33615" w:rsidRDefault="00BF43E4" w:rsidP="00BF43E4">
      <w:pPr>
        <w:rPr>
          <w:rFonts w:ascii="Palatino Linotype" w:hAnsi="Palatino Linotype" w:cs="Arial"/>
          <w:color w:val="002060"/>
        </w:rPr>
      </w:pPr>
    </w:p>
    <w:p w14:paraId="624B10FD" w14:textId="77777777" w:rsidR="00BF43E4" w:rsidRPr="00E33615" w:rsidRDefault="00BF43E4" w:rsidP="00BF43E4">
      <w:pPr>
        <w:rPr>
          <w:rFonts w:ascii="Palatino Linotype" w:hAnsi="Palatino Linotype" w:cs="Arial"/>
          <w:color w:val="002060"/>
        </w:rPr>
      </w:pPr>
    </w:p>
    <w:p w14:paraId="74D797F1" w14:textId="77777777" w:rsidR="00BF43E4" w:rsidRPr="00E33615" w:rsidRDefault="00BF43E4" w:rsidP="00BF43E4">
      <w:pPr>
        <w:rPr>
          <w:rFonts w:ascii="Palatino Linotype" w:hAnsi="Palatino Linotype" w:cs="Arial"/>
          <w:color w:val="002060"/>
        </w:rPr>
      </w:pPr>
    </w:p>
    <w:p w14:paraId="0DECF72F" w14:textId="77777777" w:rsidR="00BF43E4" w:rsidRPr="00E33615" w:rsidRDefault="00BF43E4" w:rsidP="00BF43E4">
      <w:pPr>
        <w:rPr>
          <w:rFonts w:ascii="Palatino Linotype" w:hAnsi="Palatino Linotype" w:cs="Arial"/>
          <w:color w:val="002060"/>
        </w:rPr>
      </w:pPr>
    </w:p>
    <w:p w14:paraId="56D378A6" w14:textId="77777777" w:rsidR="00BF43E4" w:rsidRPr="00E33615" w:rsidRDefault="00BF43E4" w:rsidP="00BF43E4">
      <w:pPr>
        <w:rPr>
          <w:rFonts w:ascii="Palatino Linotype" w:hAnsi="Palatino Linotype" w:cs="Arial"/>
          <w:color w:val="002060"/>
        </w:rPr>
      </w:pPr>
    </w:p>
    <w:p w14:paraId="09C86973" w14:textId="77777777" w:rsidR="00BF43E4" w:rsidRPr="00E33615" w:rsidRDefault="00BF43E4" w:rsidP="00BF43E4">
      <w:pPr>
        <w:rPr>
          <w:rFonts w:ascii="Palatino Linotype" w:hAnsi="Palatino Linotype" w:cs="Arial"/>
          <w:color w:val="002060"/>
        </w:rPr>
      </w:pPr>
    </w:p>
    <w:p w14:paraId="68821EE4" w14:textId="77777777" w:rsidR="00BF43E4" w:rsidRPr="00E33615" w:rsidRDefault="00BF43E4" w:rsidP="00BF43E4">
      <w:pPr>
        <w:rPr>
          <w:rFonts w:ascii="Palatino Linotype" w:hAnsi="Palatino Linotype" w:cs="Arial"/>
          <w:color w:val="002060"/>
        </w:rPr>
      </w:pPr>
    </w:p>
    <w:p w14:paraId="62E800EB" w14:textId="77777777" w:rsidR="00BF43E4" w:rsidRPr="00E33615" w:rsidRDefault="00BF43E4" w:rsidP="00BF43E4">
      <w:pPr>
        <w:rPr>
          <w:rFonts w:ascii="Palatino Linotype" w:hAnsi="Palatino Linotype" w:cs="Arial"/>
          <w:color w:val="002060"/>
        </w:rPr>
      </w:pPr>
    </w:p>
    <w:p w14:paraId="79782D61" w14:textId="77777777" w:rsidR="00BF43E4" w:rsidRPr="00E33615" w:rsidRDefault="00BF43E4" w:rsidP="00BF43E4">
      <w:pPr>
        <w:rPr>
          <w:rFonts w:ascii="Palatino Linotype" w:hAnsi="Palatino Linotype" w:cs="Arial"/>
          <w:color w:val="002060"/>
        </w:rPr>
      </w:pPr>
    </w:p>
    <w:p w14:paraId="63527F55" w14:textId="77777777" w:rsidR="0034726B" w:rsidRPr="00E33615" w:rsidRDefault="0034726B">
      <w:pPr>
        <w:rPr>
          <w:rFonts w:ascii="Palatino Linotype" w:hAnsi="Palatino Linotype"/>
          <w:color w:val="002060"/>
          <w:sz w:val="28"/>
          <w:szCs w:val="28"/>
        </w:rPr>
        <w:sectPr w:rsidR="0034726B" w:rsidRPr="00E33615" w:rsidSect="0034726B">
          <w:pgSz w:w="11906" w:h="16838"/>
          <w:pgMar w:top="1440" w:right="1440" w:bottom="1440" w:left="1440" w:header="708" w:footer="708" w:gutter="0"/>
          <w:cols w:space="708"/>
          <w:docGrid w:linePitch="360"/>
        </w:sectPr>
      </w:pPr>
    </w:p>
    <w:tbl>
      <w:tblPr>
        <w:tblStyle w:val="TableGrid"/>
        <w:tblW w:w="14055" w:type="dxa"/>
        <w:tblInd w:w="-735" w:type="dxa"/>
        <w:tblLook w:val="04A0" w:firstRow="1" w:lastRow="0" w:firstColumn="1" w:lastColumn="0" w:noHBand="0" w:noVBand="1"/>
      </w:tblPr>
      <w:tblGrid>
        <w:gridCol w:w="666"/>
        <w:gridCol w:w="2130"/>
        <w:gridCol w:w="2900"/>
        <w:gridCol w:w="1700"/>
        <w:gridCol w:w="2890"/>
        <w:gridCol w:w="2383"/>
        <w:gridCol w:w="1386"/>
      </w:tblGrid>
      <w:tr w:rsidR="0034726B" w:rsidRPr="00E33615" w14:paraId="34BC78B8" w14:textId="77777777" w:rsidTr="00BE2E41">
        <w:tc>
          <w:tcPr>
            <w:tcW w:w="14055" w:type="dxa"/>
            <w:gridSpan w:val="7"/>
            <w:tcBorders>
              <w:top w:val="single" w:sz="4" w:space="0" w:color="auto"/>
              <w:left w:val="single" w:sz="4" w:space="0" w:color="auto"/>
              <w:bottom w:val="single" w:sz="4" w:space="0" w:color="auto"/>
              <w:right w:val="single" w:sz="4" w:space="0" w:color="auto"/>
            </w:tcBorders>
            <w:hideMark/>
          </w:tcPr>
          <w:p w14:paraId="6EEBC1BC" w14:textId="77777777" w:rsidR="0034726B" w:rsidRPr="00E33615" w:rsidRDefault="0034726B">
            <w:pPr>
              <w:jc w:val="center"/>
              <w:rPr>
                <w:rFonts w:ascii="Palatino Linotype" w:hAnsi="Palatino Linotype"/>
                <w:b/>
                <w:color w:val="002060"/>
              </w:rPr>
            </w:pPr>
            <w:r w:rsidRPr="00E33615">
              <w:rPr>
                <w:rFonts w:ascii="Palatino Linotype" w:hAnsi="Palatino Linotype"/>
                <w:noProof/>
                <w:color w:val="002060"/>
                <w:lang w:eastAsia="en-GB"/>
              </w:rPr>
              <w:lastRenderedPageBreak/>
              <w:drawing>
                <wp:anchor distT="0" distB="0" distL="114300" distR="114300" simplePos="0" relativeHeight="251665408" behindDoc="1" locked="0" layoutInCell="1" allowOverlap="1" wp14:anchorId="548035C8" wp14:editId="559C2ED8">
                  <wp:simplePos x="0" y="0"/>
                  <wp:positionH relativeFrom="column">
                    <wp:posOffset>-28575</wp:posOffset>
                  </wp:positionH>
                  <wp:positionV relativeFrom="paragraph">
                    <wp:posOffset>-5715</wp:posOffset>
                  </wp:positionV>
                  <wp:extent cx="502920" cy="600075"/>
                  <wp:effectExtent l="0" t="0" r="0" b="9525"/>
                  <wp:wrapThrough wrapText="bothSides">
                    <wp:wrapPolygon edited="0">
                      <wp:start x="0" y="0"/>
                      <wp:lineTo x="0" y="21257"/>
                      <wp:lineTo x="20455" y="21257"/>
                      <wp:lineTo x="2045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20" cy="600075"/>
                          </a:xfrm>
                          <a:prstGeom prst="rect">
                            <a:avLst/>
                          </a:prstGeom>
                          <a:noFill/>
                        </pic:spPr>
                      </pic:pic>
                    </a:graphicData>
                  </a:graphic>
                  <wp14:sizeRelH relativeFrom="page">
                    <wp14:pctWidth>0</wp14:pctWidth>
                  </wp14:sizeRelH>
                  <wp14:sizeRelV relativeFrom="page">
                    <wp14:pctHeight>0</wp14:pctHeight>
                  </wp14:sizeRelV>
                </wp:anchor>
              </w:drawing>
            </w:r>
            <w:r w:rsidRPr="00E33615">
              <w:rPr>
                <w:rFonts w:ascii="Palatino Linotype" w:hAnsi="Palatino Linotype"/>
                <w:b/>
                <w:color w:val="002060"/>
              </w:rPr>
              <w:t xml:space="preserve"> </w:t>
            </w:r>
          </w:p>
          <w:p w14:paraId="65742BAD" w14:textId="77777777" w:rsidR="0034726B" w:rsidRPr="00E33615" w:rsidRDefault="0034726B">
            <w:pPr>
              <w:jc w:val="center"/>
              <w:rPr>
                <w:rFonts w:ascii="Palatino Linotype" w:hAnsi="Palatino Linotype"/>
                <w:color w:val="002060"/>
                <w:sz w:val="32"/>
                <w:szCs w:val="32"/>
              </w:rPr>
            </w:pPr>
            <w:proofErr w:type="gramStart"/>
            <w:r w:rsidRPr="00E33615">
              <w:rPr>
                <w:rFonts w:ascii="Palatino Linotype" w:hAnsi="Palatino Linotype"/>
                <w:b/>
                <w:color w:val="002060"/>
                <w:sz w:val="32"/>
                <w:szCs w:val="32"/>
              </w:rPr>
              <w:t>CURRICULUM  &amp;</w:t>
            </w:r>
            <w:proofErr w:type="gramEnd"/>
            <w:r w:rsidRPr="00E33615">
              <w:rPr>
                <w:rFonts w:ascii="Palatino Linotype" w:hAnsi="Palatino Linotype"/>
                <w:b/>
                <w:color w:val="002060"/>
                <w:sz w:val="32"/>
                <w:szCs w:val="32"/>
              </w:rPr>
              <w:t xml:space="preserve"> ASSESSMENT OVERVIEW:   KS 5 PSYCHOLOGY</w:t>
            </w:r>
          </w:p>
        </w:tc>
      </w:tr>
      <w:tr w:rsidR="0034726B" w:rsidRPr="00E33615" w14:paraId="64AF38C2" w14:textId="77777777" w:rsidTr="00BE2E41">
        <w:tc>
          <w:tcPr>
            <w:tcW w:w="648" w:type="dxa"/>
            <w:tcBorders>
              <w:top w:val="single" w:sz="4" w:space="0" w:color="auto"/>
              <w:left w:val="single" w:sz="4" w:space="0" w:color="auto"/>
              <w:bottom w:val="single" w:sz="4" w:space="0" w:color="auto"/>
              <w:right w:val="single" w:sz="4" w:space="0" w:color="auto"/>
            </w:tcBorders>
          </w:tcPr>
          <w:p w14:paraId="3D7001C3" w14:textId="77777777" w:rsidR="0034726B" w:rsidRPr="00E33615" w:rsidRDefault="0034726B">
            <w:pPr>
              <w:rPr>
                <w:rFonts w:ascii="Palatino Linotype" w:hAnsi="Palatino Linotype"/>
                <w:color w:val="002060"/>
              </w:rPr>
            </w:pPr>
          </w:p>
        </w:tc>
        <w:tc>
          <w:tcPr>
            <w:tcW w:w="2135" w:type="dxa"/>
            <w:tcBorders>
              <w:top w:val="single" w:sz="4" w:space="0" w:color="auto"/>
              <w:left w:val="single" w:sz="4" w:space="0" w:color="auto"/>
              <w:bottom w:val="single" w:sz="4" w:space="0" w:color="auto"/>
              <w:right w:val="single" w:sz="4" w:space="0" w:color="auto"/>
            </w:tcBorders>
            <w:hideMark/>
          </w:tcPr>
          <w:p w14:paraId="0D00644B" w14:textId="77777777" w:rsidR="0034726B" w:rsidRPr="00E33615" w:rsidRDefault="0034726B">
            <w:pPr>
              <w:rPr>
                <w:rFonts w:ascii="Palatino Linotype" w:hAnsi="Palatino Linotype"/>
                <w:color w:val="002060"/>
              </w:rPr>
            </w:pPr>
            <w:proofErr w:type="gramStart"/>
            <w:r w:rsidRPr="00E33615">
              <w:rPr>
                <w:rFonts w:ascii="Palatino Linotype" w:hAnsi="Palatino Linotype"/>
                <w:color w:val="002060"/>
              </w:rPr>
              <w:t>Autumn  1</w:t>
            </w:r>
            <w:proofErr w:type="gramEnd"/>
          </w:p>
        </w:tc>
        <w:tc>
          <w:tcPr>
            <w:tcW w:w="2909" w:type="dxa"/>
            <w:tcBorders>
              <w:top w:val="single" w:sz="4" w:space="0" w:color="auto"/>
              <w:left w:val="single" w:sz="4" w:space="0" w:color="auto"/>
              <w:bottom w:val="single" w:sz="4" w:space="0" w:color="auto"/>
              <w:right w:val="single" w:sz="4" w:space="0" w:color="auto"/>
            </w:tcBorders>
            <w:hideMark/>
          </w:tcPr>
          <w:p w14:paraId="63144B8A" w14:textId="77777777" w:rsidR="0034726B" w:rsidRPr="00E33615" w:rsidRDefault="0034726B">
            <w:pPr>
              <w:rPr>
                <w:rFonts w:ascii="Palatino Linotype" w:hAnsi="Palatino Linotype"/>
                <w:color w:val="002060"/>
              </w:rPr>
            </w:pPr>
            <w:r w:rsidRPr="00E33615">
              <w:rPr>
                <w:rFonts w:ascii="Palatino Linotype" w:hAnsi="Palatino Linotype"/>
                <w:color w:val="002060"/>
              </w:rPr>
              <w:t>Autumn 2</w:t>
            </w:r>
          </w:p>
        </w:tc>
        <w:tc>
          <w:tcPr>
            <w:tcW w:w="1701" w:type="dxa"/>
            <w:tcBorders>
              <w:top w:val="single" w:sz="4" w:space="0" w:color="auto"/>
              <w:left w:val="single" w:sz="4" w:space="0" w:color="auto"/>
              <w:bottom w:val="single" w:sz="4" w:space="0" w:color="auto"/>
              <w:right w:val="single" w:sz="4" w:space="0" w:color="auto"/>
            </w:tcBorders>
            <w:hideMark/>
          </w:tcPr>
          <w:p w14:paraId="1CA2D31D" w14:textId="77777777" w:rsidR="0034726B" w:rsidRPr="00E33615" w:rsidRDefault="0034726B">
            <w:pPr>
              <w:rPr>
                <w:rFonts w:ascii="Palatino Linotype" w:hAnsi="Palatino Linotype"/>
                <w:color w:val="002060"/>
              </w:rPr>
            </w:pPr>
            <w:r w:rsidRPr="00E33615">
              <w:rPr>
                <w:rFonts w:ascii="Palatino Linotype" w:hAnsi="Palatino Linotype"/>
                <w:color w:val="002060"/>
              </w:rPr>
              <w:t>Spring 1</w:t>
            </w:r>
          </w:p>
        </w:tc>
        <w:tc>
          <w:tcPr>
            <w:tcW w:w="2891" w:type="dxa"/>
            <w:tcBorders>
              <w:top w:val="single" w:sz="4" w:space="0" w:color="auto"/>
              <w:left w:val="single" w:sz="4" w:space="0" w:color="auto"/>
              <w:bottom w:val="single" w:sz="4" w:space="0" w:color="auto"/>
              <w:right w:val="single" w:sz="4" w:space="0" w:color="auto"/>
            </w:tcBorders>
            <w:hideMark/>
          </w:tcPr>
          <w:p w14:paraId="2D89BB2E" w14:textId="77777777" w:rsidR="0034726B" w:rsidRPr="00E33615" w:rsidRDefault="0034726B">
            <w:pPr>
              <w:rPr>
                <w:rFonts w:ascii="Palatino Linotype" w:hAnsi="Palatino Linotype"/>
                <w:color w:val="002060"/>
              </w:rPr>
            </w:pPr>
            <w:r w:rsidRPr="00E33615">
              <w:rPr>
                <w:rFonts w:ascii="Palatino Linotype" w:hAnsi="Palatino Linotype"/>
                <w:color w:val="002060"/>
              </w:rPr>
              <w:t>Spring 2</w:t>
            </w:r>
          </w:p>
        </w:tc>
        <w:tc>
          <w:tcPr>
            <w:tcW w:w="2383" w:type="dxa"/>
            <w:tcBorders>
              <w:top w:val="single" w:sz="4" w:space="0" w:color="auto"/>
              <w:left w:val="single" w:sz="4" w:space="0" w:color="auto"/>
              <w:bottom w:val="single" w:sz="4" w:space="0" w:color="auto"/>
              <w:right w:val="single" w:sz="4" w:space="0" w:color="auto"/>
            </w:tcBorders>
            <w:hideMark/>
          </w:tcPr>
          <w:p w14:paraId="17DE9DAB" w14:textId="77777777" w:rsidR="0034726B" w:rsidRPr="00E33615" w:rsidRDefault="0034726B">
            <w:pPr>
              <w:rPr>
                <w:rFonts w:ascii="Palatino Linotype" w:hAnsi="Palatino Linotype"/>
                <w:color w:val="002060"/>
              </w:rPr>
            </w:pPr>
            <w:r w:rsidRPr="00E33615">
              <w:rPr>
                <w:rFonts w:ascii="Palatino Linotype" w:hAnsi="Palatino Linotype"/>
                <w:color w:val="002060"/>
              </w:rPr>
              <w:t>Summer 1</w:t>
            </w:r>
          </w:p>
        </w:tc>
        <w:tc>
          <w:tcPr>
            <w:tcW w:w="1388" w:type="dxa"/>
            <w:tcBorders>
              <w:top w:val="single" w:sz="4" w:space="0" w:color="auto"/>
              <w:left w:val="single" w:sz="4" w:space="0" w:color="auto"/>
              <w:bottom w:val="single" w:sz="4" w:space="0" w:color="auto"/>
              <w:right w:val="single" w:sz="4" w:space="0" w:color="auto"/>
            </w:tcBorders>
            <w:hideMark/>
          </w:tcPr>
          <w:p w14:paraId="52536750" w14:textId="77777777" w:rsidR="0034726B" w:rsidRPr="00E33615" w:rsidRDefault="0034726B">
            <w:pPr>
              <w:rPr>
                <w:rFonts w:ascii="Palatino Linotype" w:hAnsi="Palatino Linotype"/>
                <w:color w:val="002060"/>
              </w:rPr>
            </w:pPr>
            <w:r w:rsidRPr="00E33615">
              <w:rPr>
                <w:rFonts w:ascii="Palatino Linotype" w:hAnsi="Palatino Linotype"/>
                <w:color w:val="002060"/>
              </w:rPr>
              <w:t>Summer 2</w:t>
            </w:r>
          </w:p>
        </w:tc>
      </w:tr>
      <w:tr w:rsidR="0034726B" w:rsidRPr="00E33615" w14:paraId="67E15F95" w14:textId="77777777" w:rsidTr="00BE2E41">
        <w:tc>
          <w:tcPr>
            <w:tcW w:w="14055"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215C5E" w14:textId="77777777" w:rsidR="0034726B" w:rsidRPr="00E33615" w:rsidRDefault="0034726B">
            <w:pPr>
              <w:rPr>
                <w:rFonts w:ascii="Palatino Linotype" w:hAnsi="Palatino Linotype"/>
                <w:b/>
                <w:i/>
                <w:color w:val="002060"/>
                <w:sz w:val="32"/>
                <w:szCs w:val="32"/>
              </w:rPr>
            </w:pPr>
            <w:r w:rsidRPr="00E33615">
              <w:rPr>
                <w:rFonts w:ascii="Palatino Linotype" w:hAnsi="Palatino Linotype"/>
                <w:b/>
                <w:i/>
                <w:color w:val="002060"/>
                <w:sz w:val="32"/>
                <w:szCs w:val="32"/>
              </w:rPr>
              <w:t>KEY STAGE 5- Exam Board AQA A</w:t>
            </w:r>
          </w:p>
        </w:tc>
      </w:tr>
      <w:tr w:rsidR="0034726B" w:rsidRPr="00E33615" w14:paraId="7CDAD53E" w14:textId="77777777" w:rsidTr="00BE2E41">
        <w:trPr>
          <w:trHeight w:val="3060"/>
        </w:trPr>
        <w:tc>
          <w:tcPr>
            <w:tcW w:w="648" w:type="dxa"/>
            <w:tcBorders>
              <w:top w:val="single" w:sz="4" w:space="0" w:color="auto"/>
              <w:left w:val="single" w:sz="4" w:space="0" w:color="auto"/>
              <w:bottom w:val="single" w:sz="4" w:space="0" w:color="auto"/>
              <w:right w:val="single" w:sz="4" w:space="0" w:color="auto"/>
            </w:tcBorders>
            <w:hideMark/>
          </w:tcPr>
          <w:p w14:paraId="4C1CC460" w14:textId="77777777" w:rsidR="0034726B" w:rsidRPr="00E33615" w:rsidRDefault="0034726B">
            <w:pPr>
              <w:rPr>
                <w:rFonts w:ascii="Palatino Linotype" w:hAnsi="Palatino Linotype"/>
                <w:color w:val="002060"/>
              </w:rPr>
            </w:pPr>
            <w:r w:rsidRPr="00E33615">
              <w:rPr>
                <w:rFonts w:ascii="Palatino Linotype" w:hAnsi="Palatino Linotype"/>
                <w:color w:val="002060"/>
              </w:rPr>
              <w:t>Year 12</w:t>
            </w:r>
          </w:p>
        </w:tc>
        <w:tc>
          <w:tcPr>
            <w:tcW w:w="2135" w:type="dxa"/>
            <w:tcBorders>
              <w:top w:val="single" w:sz="4" w:space="0" w:color="auto"/>
              <w:left w:val="single" w:sz="4" w:space="0" w:color="auto"/>
              <w:bottom w:val="single" w:sz="4" w:space="0" w:color="auto"/>
              <w:right w:val="single" w:sz="4" w:space="0" w:color="auto"/>
            </w:tcBorders>
          </w:tcPr>
          <w:p w14:paraId="06A66A46" w14:textId="77777777" w:rsidR="0034726B" w:rsidRPr="00E33615" w:rsidRDefault="0034726B">
            <w:pPr>
              <w:rPr>
                <w:rFonts w:ascii="Palatino Linotype" w:hAnsi="Palatino Linotype"/>
                <w:i/>
                <w:color w:val="002060"/>
              </w:rPr>
            </w:pPr>
            <w:r w:rsidRPr="00E33615">
              <w:rPr>
                <w:rFonts w:ascii="Palatino Linotype" w:hAnsi="Palatino Linotype"/>
                <w:i/>
                <w:color w:val="002060"/>
              </w:rPr>
              <w:t>Topic(s):</w:t>
            </w:r>
          </w:p>
          <w:p w14:paraId="3947B946" w14:textId="77777777" w:rsidR="0034726B" w:rsidRPr="00E33615" w:rsidRDefault="0034726B">
            <w:pPr>
              <w:rPr>
                <w:rFonts w:ascii="Palatino Linotype" w:hAnsi="Palatino Linotype"/>
                <w:i/>
                <w:color w:val="002060"/>
              </w:rPr>
            </w:pPr>
            <w:r w:rsidRPr="00E33615">
              <w:rPr>
                <w:rFonts w:ascii="Palatino Linotype" w:hAnsi="Palatino Linotype"/>
                <w:i/>
                <w:color w:val="002060"/>
              </w:rPr>
              <w:t>Memory</w:t>
            </w:r>
          </w:p>
          <w:p w14:paraId="0F9B94F7" w14:textId="77777777" w:rsidR="0034726B" w:rsidRPr="00E33615" w:rsidRDefault="0034726B">
            <w:pPr>
              <w:rPr>
                <w:rFonts w:ascii="Palatino Linotype" w:hAnsi="Palatino Linotype"/>
                <w:i/>
                <w:color w:val="002060"/>
              </w:rPr>
            </w:pPr>
          </w:p>
          <w:p w14:paraId="01403879" w14:textId="77777777" w:rsidR="0034726B" w:rsidRPr="00E33615" w:rsidRDefault="0034726B">
            <w:pPr>
              <w:rPr>
                <w:rFonts w:ascii="Palatino Linotype" w:hAnsi="Palatino Linotype"/>
                <w:i/>
                <w:color w:val="002060"/>
              </w:rPr>
            </w:pPr>
          </w:p>
          <w:p w14:paraId="17C32CD6" w14:textId="77777777" w:rsidR="0034726B" w:rsidRPr="00E33615" w:rsidRDefault="0034726B">
            <w:pPr>
              <w:rPr>
                <w:rFonts w:ascii="Palatino Linotype" w:hAnsi="Palatino Linotype"/>
                <w:i/>
                <w:color w:val="002060"/>
              </w:rPr>
            </w:pPr>
          </w:p>
          <w:p w14:paraId="359BCE08" w14:textId="77777777" w:rsidR="0034726B" w:rsidRPr="00E33615" w:rsidRDefault="0034726B">
            <w:pPr>
              <w:rPr>
                <w:rFonts w:ascii="Palatino Linotype" w:hAnsi="Palatino Linotype"/>
                <w:i/>
                <w:color w:val="002060"/>
              </w:rPr>
            </w:pPr>
            <w:r w:rsidRPr="00E33615">
              <w:rPr>
                <w:rFonts w:ascii="Palatino Linotype" w:hAnsi="Palatino Linotype"/>
                <w:i/>
                <w:color w:val="002060"/>
              </w:rPr>
              <w:t>Assessment:</w:t>
            </w:r>
          </w:p>
          <w:p w14:paraId="353BE867" w14:textId="77777777" w:rsidR="0034726B" w:rsidRPr="00E33615" w:rsidRDefault="0034726B">
            <w:pPr>
              <w:rPr>
                <w:rFonts w:ascii="Palatino Linotype" w:hAnsi="Palatino Linotype"/>
                <w:color w:val="002060"/>
              </w:rPr>
            </w:pPr>
            <w:r w:rsidRPr="00E33615">
              <w:rPr>
                <w:rFonts w:ascii="Palatino Linotype" w:hAnsi="Palatino Linotype"/>
                <w:color w:val="002060"/>
              </w:rPr>
              <w:t>End of topic test: exam conditions: Memory past paper</w:t>
            </w:r>
          </w:p>
        </w:tc>
        <w:tc>
          <w:tcPr>
            <w:tcW w:w="2909" w:type="dxa"/>
            <w:tcBorders>
              <w:top w:val="single" w:sz="4" w:space="0" w:color="auto"/>
              <w:left w:val="single" w:sz="4" w:space="0" w:color="auto"/>
              <w:bottom w:val="single" w:sz="4" w:space="0" w:color="auto"/>
              <w:right w:val="single" w:sz="4" w:space="0" w:color="auto"/>
            </w:tcBorders>
          </w:tcPr>
          <w:p w14:paraId="564F9155" w14:textId="77777777" w:rsidR="0034726B" w:rsidRPr="00E33615" w:rsidRDefault="0034726B">
            <w:pPr>
              <w:rPr>
                <w:rFonts w:ascii="Palatino Linotype" w:hAnsi="Palatino Linotype"/>
                <w:i/>
                <w:color w:val="002060"/>
              </w:rPr>
            </w:pPr>
            <w:r w:rsidRPr="00E33615">
              <w:rPr>
                <w:rFonts w:ascii="Palatino Linotype" w:hAnsi="Palatino Linotype"/>
                <w:i/>
                <w:color w:val="002060"/>
              </w:rPr>
              <w:t>Topic(s):</w:t>
            </w:r>
          </w:p>
          <w:p w14:paraId="45874285" w14:textId="77777777" w:rsidR="0034726B" w:rsidRPr="00E33615" w:rsidRDefault="0034726B">
            <w:pPr>
              <w:rPr>
                <w:rFonts w:ascii="Palatino Linotype" w:hAnsi="Palatino Linotype"/>
                <w:i/>
                <w:color w:val="002060"/>
              </w:rPr>
            </w:pPr>
            <w:r w:rsidRPr="00E33615">
              <w:rPr>
                <w:rFonts w:ascii="Palatino Linotype" w:hAnsi="Palatino Linotype"/>
                <w:i/>
                <w:color w:val="002060"/>
              </w:rPr>
              <w:t>Social</w:t>
            </w:r>
          </w:p>
          <w:p w14:paraId="710FBD95" w14:textId="77777777" w:rsidR="0034726B" w:rsidRPr="00E33615" w:rsidRDefault="0034726B">
            <w:pPr>
              <w:rPr>
                <w:rFonts w:ascii="Palatino Linotype" w:hAnsi="Palatino Linotype"/>
                <w:i/>
                <w:color w:val="002060"/>
              </w:rPr>
            </w:pPr>
          </w:p>
          <w:p w14:paraId="78F709E1" w14:textId="77777777" w:rsidR="0034726B" w:rsidRPr="00E33615" w:rsidRDefault="0034726B">
            <w:pPr>
              <w:rPr>
                <w:rFonts w:ascii="Palatino Linotype" w:hAnsi="Palatino Linotype"/>
                <w:i/>
                <w:color w:val="002060"/>
              </w:rPr>
            </w:pPr>
          </w:p>
          <w:p w14:paraId="384301BD" w14:textId="77777777" w:rsidR="0034726B" w:rsidRPr="00E33615" w:rsidRDefault="0034726B">
            <w:pPr>
              <w:rPr>
                <w:rFonts w:ascii="Palatino Linotype" w:hAnsi="Palatino Linotype"/>
                <w:i/>
                <w:color w:val="002060"/>
              </w:rPr>
            </w:pPr>
          </w:p>
          <w:p w14:paraId="7DA67304" w14:textId="77777777" w:rsidR="0034726B" w:rsidRPr="00E33615" w:rsidRDefault="0034726B">
            <w:pPr>
              <w:rPr>
                <w:rFonts w:ascii="Palatino Linotype" w:hAnsi="Palatino Linotype"/>
                <w:i/>
                <w:color w:val="002060"/>
              </w:rPr>
            </w:pPr>
            <w:r w:rsidRPr="00E33615">
              <w:rPr>
                <w:rFonts w:ascii="Palatino Linotype" w:hAnsi="Palatino Linotype"/>
                <w:i/>
                <w:color w:val="002060"/>
              </w:rPr>
              <w:t>Assessment:</w:t>
            </w:r>
          </w:p>
          <w:p w14:paraId="75976BF7" w14:textId="77777777" w:rsidR="0034726B" w:rsidRPr="00E33615" w:rsidRDefault="0034726B">
            <w:pPr>
              <w:rPr>
                <w:rFonts w:ascii="Palatino Linotype" w:hAnsi="Palatino Linotype"/>
                <w:color w:val="002060"/>
              </w:rPr>
            </w:pPr>
            <w:r w:rsidRPr="00E33615">
              <w:rPr>
                <w:rFonts w:ascii="Palatino Linotype" w:hAnsi="Palatino Linotype"/>
                <w:color w:val="002060"/>
              </w:rPr>
              <w:t>End of topic test: exam conditions: Social past paper</w:t>
            </w:r>
          </w:p>
        </w:tc>
        <w:tc>
          <w:tcPr>
            <w:tcW w:w="1701" w:type="dxa"/>
            <w:tcBorders>
              <w:top w:val="single" w:sz="4" w:space="0" w:color="auto"/>
              <w:left w:val="single" w:sz="4" w:space="0" w:color="auto"/>
              <w:bottom w:val="single" w:sz="4" w:space="0" w:color="auto"/>
              <w:right w:val="single" w:sz="4" w:space="0" w:color="auto"/>
            </w:tcBorders>
          </w:tcPr>
          <w:p w14:paraId="4D15EB53" w14:textId="77777777" w:rsidR="0034726B" w:rsidRPr="00E33615" w:rsidRDefault="0034726B">
            <w:pPr>
              <w:rPr>
                <w:rFonts w:ascii="Palatino Linotype" w:hAnsi="Palatino Linotype"/>
                <w:i/>
                <w:color w:val="002060"/>
              </w:rPr>
            </w:pPr>
            <w:r w:rsidRPr="00E33615">
              <w:rPr>
                <w:rFonts w:ascii="Palatino Linotype" w:hAnsi="Palatino Linotype"/>
                <w:i/>
                <w:color w:val="002060"/>
              </w:rPr>
              <w:t>Topic(s):</w:t>
            </w:r>
          </w:p>
          <w:p w14:paraId="5CF1AE16" w14:textId="77777777" w:rsidR="0034726B" w:rsidRPr="00E33615" w:rsidRDefault="0034726B">
            <w:pPr>
              <w:rPr>
                <w:rFonts w:ascii="Palatino Linotype" w:hAnsi="Palatino Linotype"/>
                <w:i/>
                <w:color w:val="002060"/>
              </w:rPr>
            </w:pPr>
            <w:r w:rsidRPr="00E33615">
              <w:rPr>
                <w:rFonts w:ascii="Palatino Linotype" w:hAnsi="Palatino Linotype"/>
                <w:i/>
                <w:color w:val="002060"/>
              </w:rPr>
              <w:t>Attachment</w:t>
            </w:r>
          </w:p>
          <w:p w14:paraId="3EB06127" w14:textId="77777777" w:rsidR="0034726B" w:rsidRPr="00E33615" w:rsidRDefault="0034726B">
            <w:pPr>
              <w:rPr>
                <w:rFonts w:ascii="Palatino Linotype" w:hAnsi="Palatino Linotype"/>
                <w:i/>
                <w:color w:val="002060"/>
              </w:rPr>
            </w:pPr>
          </w:p>
          <w:p w14:paraId="6E16AD27" w14:textId="77777777" w:rsidR="0034726B" w:rsidRPr="00E33615" w:rsidRDefault="0034726B">
            <w:pPr>
              <w:rPr>
                <w:rFonts w:ascii="Palatino Linotype" w:hAnsi="Palatino Linotype"/>
                <w:i/>
                <w:color w:val="002060"/>
              </w:rPr>
            </w:pPr>
          </w:p>
          <w:p w14:paraId="76FDB5CA" w14:textId="77777777" w:rsidR="0034726B" w:rsidRPr="00E33615" w:rsidRDefault="0034726B">
            <w:pPr>
              <w:rPr>
                <w:rFonts w:ascii="Palatino Linotype" w:hAnsi="Palatino Linotype"/>
                <w:i/>
                <w:color w:val="002060"/>
              </w:rPr>
            </w:pPr>
          </w:p>
          <w:p w14:paraId="7E33F3B3" w14:textId="77777777" w:rsidR="0034726B" w:rsidRPr="00E33615" w:rsidRDefault="0034726B">
            <w:pPr>
              <w:rPr>
                <w:rFonts w:ascii="Palatino Linotype" w:hAnsi="Palatino Linotype"/>
                <w:i/>
                <w:color w:val="002060"/>
              </w:rPr>
            </w:pPr>
            <w:r w:rsidRPr="00E33615">
              <w:rPr>
                <w:rFonts w:ascii="Palatino Linotype" w:hAnsi="Palatino Linotype"/>
                <w:i/>
                <w:color w:val="002060"/>
              </w:rPr>
              <w:t>Assessment:</w:t>
            </w:r>
          </w:p>
          <w:p w14:paraId="2A191AD5" w14:textId="77777777" w:rsidR="0034726B" w:rsidRPr="00E33615" w:rsidRDefault="0034726B">
            <w:pPr>
              <w:rPr>
                <w:rFonts w:ascii="Palatino Linotype" w:hAnsi="Palatino Linotype"/>
                <w:color w:val="002060"/>
              </w:rPr>
            </w:pPr>
            <w:r w:rsidRPr="00E33615">
              <w:rPr>
                <w:rFonts w:ascii="Palatino Linotype" w:hAnsi="Palatino Linotype"/>
                <w:color w:val="002060"/>
              </w:rPr>
              <w:t>End of topic test: exam conditions: Attachment past paper</w:t>
            </w:r>
          </w:p>
        </w:tc>
        <w:tc>
          <w:tcPr>
            <w:tcW w:w="2891" w:type="dxa"/>
            <w:tcBorders>
              <w:top w:val="single" w:sz="4" w:space="0" w:color="auto"/>
              <w:left w:val="single" w:sz="4" w:space="0" w:color="auto"/>
              <w:bottom w:val="single" w:sz="4" w:space="0" w:color="auto"/>
              <w:right w:val="single" w:sz="4" w:space="0" w:color="auto"/>
            </w:tcBorders>
          </w:tcPr>
          <w:p w14:paraId="20271A26" w14:textId="77777777" w:rsidR="0034726B" w:rsidRPr="00E33615" w:rsidRDefault="0034726B">
            <w:pPr>
              <w:rPr>
                <w:rFonts w:ascii="Palatino Linotype" w:hAnsi="Palatino Linotype"/>
                <w:i/>
                <w:color w:val="002060"/>
              </w:rPr>
            </w:pPr>
            <w:r w:rsidRPr="00E33615">
              <w:rPr>
                <w:rFonts w:ascii="Palatino Linotype" w:hAnsi="Palatino Linotype"/>
                <w:i/>
                <w:color w:val="002060"/>
              </w:rPr>
              <w:t>Topic(s):</w:t>
            </w:r>
          </w:p>
          <w:p w14:paraId="1722E332" w14:textId="77777777" w:rsidR="0034726B" w:rsidRPr="00E33615" w:rsidRDefault="0034726B">
            <w:pPr>
              <w:rPr>
                <w:rFonts w:ascii="Palatino Linotype" w:hAnsi="Palatino Linotype"/>
                <w:i/>
                <w:color w:val="002060"/>
              </w:rPr>
            </w:pPr>
            <w:r w:rsidRPr="00E33615">
              <w:rPr>
                <w:rFonts w:ascii="Palatino Linotype" w:hAnsi="Palatino Linotype"/>
                <w:i/>
                <w:color w:val="002060"/>
              </w:rPr>
              <w:t>Approaches/Psychopathology</w:t>
            </w:r>
          </w:p>
          <w:p w14:paraId="3072C244" w14:textId="77777777" w:rsidR="0034726B" w:rsidRPr="00E33615" w:rsidRDefault="0034726B">
            <w:pPr>
              <w:rPr>
                <w:rFonts w:ascii="Palatino Linotype" w:hAnsi="Palatino Linotype"/>
                <w:i/>
                <w:color w:val="002060"/>
              </w:rPr>
            </w:pPr>
          </w:p>
          <w:p w14:paraId="7349CC26" w14:textId="77777777" w:rsidR="0034726B" w:rsidRPr="00E33615" w:rsidRDefault="0034726B">
            <w:pPr>
              <w:rPr>
                <w:rFonts w:ascii="Palatino Linotype" w:hAnsi="Palatino Linotype"/>
                <w:i/>
                <w:color w:val="002060"/>
              </w:rPr>
            </w:pPr>
          </w:p>
          <w:p w14:paraId="7129B0C8" w14:textId="77777777" w:rsidR="0034726B" w:rsidRPr="00E33615" w:rsidRDefault="0034726B">
            <w:pPr>
              <w:rPr>
                <w:rFonts w:ascii="Palatino Linotype" w:hAnsi="Palatino Linotype"/>
                <w:i/>
                <w:color w:val="002060"/>
              </w:rPr>
            </w:pPr>
          </w:p>
          <w:p w14:paraId="676FE6E9" w14:textId="77777777" w:rsidR="0034726B" w:rsidRPr="00E33615" w:rsidRDefault="0034726B">
            <w:pPr>
              <w:rPr>
                <w:rFonts w:ascii="Palatino Linotype" w:hAnsi="Palatino Linotype"/>
                <w:i/>
                <w:color w:val="002060"/>
              </w:rPr>
            </w:pPr>
            <w:r w:rsidRPr="00E33615">
              <w:rPr>
                <w:rFonts w:ascii="Palatino Linotype" w:hAnsi="Palatino Linotype"/>
                <w:i/>
                <w:color w:val="002060"/>
              </w:rPr>
              <w:t>Assessment:</w:t>
            </w:r>
          </w:p>
          <w:p w14:paraId="4AFA5508" w14:textId="77777777" w:rsidR="0034726B" w:rsidRPr="00E33615" w:rsidRDefault="0034726B">
            <w:pPr>
              <w:rPr>
                <w:rFonts w:ascii="Palatino Linotype" w:hAnsi="Palatino Linotype"/>
                <w:color w:val="002060"/>
              </w:rPr>
            </w:pPr>
            <w:r w:rsidRPr="00E33615">
              <w:rPr>
                <w:rFonts w:ascii="Palatino Linotype" w:hAnsi="Palatino Linotype"/>
                <w:color w:val="002060"/>
              </w:rPr>
              <w:t>End of topic test: exam conditions: Memory past paper</w:t>
            </w:r>
          </w:p>
        </w:tc>
        <w:tc>
          <w:tcPr>
            <w:tcW w:w="2383" w:type="dxa"/>
            <w:tcBorders>
              <w:top w:val="single" w:sz="4" w:space="0" w:color="auto"/>
              <w:left w:val="single" w:sz="4" w:space="0" w:color="auto"/>
              <w:bottom w:val="single" w:sz="4" w:space="0" w:color="auto"/>
              <w:right w:val="single" w:sz="4" w:space="0" w:color="auto"/>
            </w:tcBorders>
          </w:tcPr>
          <w:p w14:paraId="009CEC53" w14:textId="77777777" w:rsidR="0034726B" w:rsidRPr="00E33615" w:rsidRDefault="0034726B">
            <w:pPr>
              <w:rPr>
                <w:rFonts w:ascii="Palatino Linotype" w:hAnsi="Palatino Linotype"/>
                <w:i/>
                <w:color w:val="002060"/>
              </w:rPr>
            </w:pPr>
            <w:r w:rsidRPr="00E33615">
              <w:rPr>
                <w:rFonts w:ascii="Palatino Linotype" w:hAnsi="Palatino Linotype"/>
                <w:i/>
                <w:color w:val="002060"/>
              </w:rPr>
              <w:t>Topic(s):</w:t>
            </w:r>
          </w:p>
          <w:p w14:paraId="1F22EC85" w14:textId="77777777" w:rsidR="0034726B" w:rsidRPr="00E33615" w:rsidRDefault="0034726B">
            <w:pPr>
              <w:rPr>
                <w:rFonts w:ascii="Palatino Linotype" w:hAnsi="Palatino Linotype"/>
                <w:i/>
                <w:color w:val="002060"/>
              </w:rPr>
            </w:pPr>
            <w:r w:rsidRPr="00E33615">
              <w:rPr>
                <w:rFonts w:ascii="Palatino Linotype" w:hAnsi="Palatino Linotype"/>
                <w:i/>
                <w:color w:val="002060"/>
              </w:rPr>
              <w:t>Biopsychology/Research Methods</w:t>
            </w:r>
          </w:p>
          <w:p w14:paraId="19D85EEB" w14:textId="77777777" w:rsidR="0034726B" w:rsidRPr="00E33615" w:rsidRDefault="0034726B">
            <w:pPr>
              <w:rPr>
                <w:rFonts w:ascii="Palatino Linotype" w:hAnsi="Palatino Linotype"/>
                <w:i/>
                <w:color w:val="002060"/>
              </w:rPr>
            </w:pPr>
          </w:p>
          <w:p w14:paraId="03AFD9D4" w14:textId="77777777" w:rsidR="0034726B" w:rsidRPr="00E33615" w:rsidRDefault="0034726B">
            <w:pPr>
              <w:rPr>
                <w:rFonts w:ascii="Palatino Linotype" w:hAnsi="Palatino Linotype"/>
                <w:i/>
                <w:color w:val="002060"/>
              </w:rPr>
            </w:pPr>
          </w:p>
          <w:p w14:paraId="0C444421" w14:textId="77777777" w:rsidR="0034726B" w:rsidRPr="00E33615" w:rsidRDefault="0034726B">
            <w:pPr>
              <w:rPr>
                <w:rFonts w:ascii="Palatino Linotype" w:hAnsi="Palatino Linotype"/>
                <w:i/>
                <w:color w:val="002060"/>
              </w:rPr>
            </w:pPr>
            <w:r w:rsidRPr="00E33615">
              <w:rPr>
                <w:rFonts w:ascii="Palatino Linotype" w:hAnsi="Palatino Linotype"/>
                <w:i/>
                <w:color w:val="002060"/>
              </w:rPr>
              <w:t>Assessment:</w:t>
            </w:r>
          </w:p>
          <w:p w14:paraId="31F65C9D" w14:textId="77777777" w:rsidR="0034726B" w:rsidRPr="00E33615" w:rsidRDefault="0034726B">
            <w:pPr>
              <w:rPr>
                <w:rFonts w:ascii="Palatino Linotype" w:hAnsi="Palatino Linotype"/>
                <w:i/>
                <w:color w:val="002060"/>
              </w:rPr>
            </w:pPr>
            <w:r w:rsidRPr="00E33615">
              <w:rPr>
                <w:rFonts w:ascii="Palatino Linotype" w:hAnsi="Palatino Linotype"/>
                <w:color w:val="002060"/>
              </w:rPr>
              <w:t xml:space="preserve">End of topic test: exam conditions:  </w:t>
            </w:r>
            <w:r w:rsidRPr="00E33615">
              <w:rPr>
                <w:rFonts w:ascii="Palatino Linotype" w:hAnsi="Palatino Linotype"/>
                <w:i/>
                <w:color w:val="002060"/>
              </w:rPr>
              <w:t>Biopsychology/Research Methods</w:t>
            </w:r>
          </w:p>
          <w:p w14:paraId="534BB678" w14:textId="77777777" w:rsidR="0034726B" w:rsidRPr="00E33615" w:rsidRDefault="0034726B">
            <w:pPr>
              <w:rPr>
                <w:rFonts w:ascii="Palatino Linotype" w:hAnsi="Palatino Linotype"/>
                <w:color w:val="002060"/>
              </w:rPr>
            </w:pPr>
          </w:p>
        </w:tc>
        <w:tc>
          <w:tcPr>
            <w:tcW w:w="1388" w:type="dxa"/>
            <w:tcBorders>
              <w:top w:val="single" w:sz="4" w:space="0" w:color="auto"/>
              <w:left w:val="single" w:sz="4" w:space="0" w:color="auto"/>
              <w:bottom w:val="single" w:sz="4" w:space="0" w:color="auto"/>
              <w:right w:val="single" w:sz="4" w:space="0" w:color="auto"/>
            </w:tcBorders>
          </w:tcPr>
          <w:p w14:paraId="1AA405B8" w14:textId="77777777" w:rsidR="0034726B" w:rsidRPr="00E33615" w:rsidRDefault="0034726B">
            <w:pPr>
              <w:rPr>
                <w:rFonts w:ascii="Palatino Linotype" w:hAnsi="Palatino Linotype"/>
                <w:i/>
                <w:color w:val="002060"/>
              </w:rPr>
            </w:pPr>
            <w:r w:rsidRPr="00E33615">
              <w:rPr>
                <w:rFonts w:ascii="Palatino Linotype" w:hAnsi="Palatino Linotype"/>
                <w:i/>
                <w:color w:val="002060"/>
              </w:rPr>
              <w:t>Topic(s):</w:t>
            </w:r>
          </w:p>
          <w:p w14:paraId="217C1B71" w14:textId="77777777" w:rsidR="0034726B" w:rsidRPr="00E33615" w:rsidRDefault="0034726B">
            <w:pPr>
              <w:rPr>
                <w:rFonts w:ascii="Palatino Linotype" w:hAnsi="Palatino Linotype"/>
                <w:i/>
                <w:color w:val="002060"/>
              </w:rPr>
            </w:pPr>
            <w:r w:rsidRPr="00E33615">
              <w:rPr>
                <w:rFonts w:ascii="Palatino Linotype" w:hAnsi="Palatino Linotype"/>
                <w:i/>
                <w:color w:val="002060"/>
              </w:rPr>
              <w:t>Forensics</w:t>
            </w:r>
          </w:p>
          <w:p w14:paraId="31358F59" w14:textId="77777777" w:rsidR="0034726B" w:rsidRPr="00E33615" w:rsidRDefault="0034726B">
            <w:pPr>
              <w:rPr>
                <w:rFonts w:ascii="Palatino Linotype" w:hAnsi="Palatino Linotype"/>
                <w:i/>
                <w:color w:val="002060"/>
              </w:rPr>
            </w:pPr>
          </w:p>
          <w:p w14:paraId="13D39C04" w14:textId="77777777" w:rsidR="0034726B" w:rsidRPr="00E33615" w:rsidRDefault="0034726B">
            <w:pPr>
              <w:rPr>
                <w:rFonts w:ascii="Palatino Linotype" w:hAnsi="Palatino Linotype"/>
                <w:i/>
                <w:color w:val="002060"/>
              </w:rPr>
            </w:pPr>
          </w:p>
          <w:p w14:paraId="381503A5" w14:textId="77777777" w:rsidR="0034726B" w:rsidRPr="00E33615" w:rsidRDefault="0034726B">
            <w:pPr>
              <w:rPr>
                <w:rFonts w:ascii="Palatino Linotype" w:hAnsi="Palatino Linotype"/>
                <w:i/>
                <w:color w:val="002060"/>
              </w:rPr>
            </w:pPr>
          </w:p>
          <w:p w14:paraId="1939A1A4" w14:textId="77777777" w:rsidR="0034726B" w:rsidRPr="00E33615" w:rsidRDefault="0034726B">
            <w:pPr>
              <w:rPr>
                <w:rFonts w:ascii="Palatino Linotype" w:hAnsi="Palatino Linotype"/>
                <w:i/>
                <w:color w:val="002060"/>
              </w:rPr>
            </w:pPr>
            <w:r w:rsidRPr="00E33615">
              <w:rPr>
                <w:rFonts w:ascii="Palatino Linotype" w:hAnsi="Palatino Linotype"/>
                <w:i/>
                <w:color w:val="002060"/>
              </w:rPr>
              <w:t>MOCK EXAM (OR Paper 1/2 mock exam</w:t>
            </w:r>
          </w:p>
          <w:p w14:paraId="52FADC1B" w14:textId="77777777" w:rsidR="0034726B" w:rsidRPr="00E33615" w:rsidRDefault="0034726B">
            <w:pPr>
              <w:rPr>
                <w:rFonts w:ascii="Palatino Linotype" w:hAnsi="Palatino Linotype"/>
                <w:color w:val="002060"/>
              </w:rPr>
            </w:pPr>
          </w:p>
        </w:tc>
      </w:tr>
      <w:tr w:rsidR="00E225C5" w:rsidRPr="00E33615" w14:paraId="5AF27350" w14:textId="77777777" w:rsidTr="00BE2E41">
        <w:tc>
          <w:tcPr>
            <w:tcW w:w="648" w:type="dxa"/>
            <w:tcBorders>
              <w:top w:val="single" w:sz="4" w:space="0" w:color="auto"/>
              <w:left w:val="single" w:sz="4" w:space="0" w:color="auto"/>
              <w:bottom w:val="single" w:sz="4" w:space="0" w:color="auto"/>
              <w:right w:val="single" w:sz="4" w:space="0" w:color="auto"/>
            </w:tcBorders>
            <w:hideMark/>
          </w:tcPr>
          <w:p w14:paraId="723398C4" w14:textId="77777777" w:rsidR="00E225C5" w:rsidRPr="00E33615" w:rsidRDefault="00E225C5" w:rsidP="00E225C5">
            <w:pPr>
              <w:rPr>
                <w:rFonts w:ascii="Palatino Linotype" w:hAnsi="Palatino Linotype"/>
                <w:color w:val="002060"/>
              </w:rPr>
            </w:pPr>
            <w:r w:rsidRPr="00E33615">
              <w:rPr>
                <w:rFonts w:ascii="Palatino Linotype" w:hAnsi="Palatino Linotype"/>
                <w:color w:val="002060"/>
              </w:rPr>
              <w:t>Year 13</w:t>
            </w:r>
          </w:p>
        </w:tc>
        <w:tc>
          <w:tcPr>
            <w:tcW w:w="2135" w:type="dxa"/>
            <w:tcBorders>
              <w:top w:val="single" w:sz="4" w:space="0" w:color="auto"/>
              <w:left w:val="single" w:sz="4" w:space="0" w:color="auto"/>
              <w:bottom w:val="single" w:sz="4" w:space="0" w:color="auto"/>
              <w:right w:val="single" w:sz="4" w:space="0" w:color="auto"/>
            </w:tcBorders>
          </w:tcPr>
          <w:p w14:paraId="4078911D"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Topic(s):</w:t>
            </w:r>
          </w:p>
          <w:p w14:paraId="6C63CD64"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Schizophrenia</w:t>
            </w:r>
          </w:p>
          <w:p w14:paraId="4BCB5696" w14:textId="77777777" w:rsidR="00E225C5" w:rsidRPr="00E33615" w:rsidRDefault="00E225C5" w:rsidP="00E225C5">
            <w:pPr>
              <w:rPr>
                <w:rFonts w:ascii="Palatino Linotype" w:hAnsi="Palatino Linotype"/>
                <w:i/>
                <w:color w:val="002060"/>
              </w:rPr>
            </w:pPr>
          </w:p>
          <w:p w14:paraId="52C589A4" w14:textId="77777777" w:rsidR="00E225C5" w:rsidRPr="00E33615" w:rsidRDefault="00E225C5" w:rsidP="00E225C5">
            <w:pPr>
              <w:rPr>
                <w:rFonts w:ascii="Palatino Linotype" w:hAnsi="Palatino Linotype"/>
                <w:i/>
                <w:color w:val="002060"/>
              </w:rPr>
            </w:pPr>
          </w:p>
          <w:p w14:paraId="67D627D0" w14:textId="77777777" w:rsidR="00E225C5" w:rsidRPr="00E33615" w:rsidRDefault="00E225C5" w:rsidP="00E225C5">
            <w:pPr>
              <w:rPr>
                <w:rFonts w:ascii="Palatino Linotype" w:hAnsi="Palatino Linotype"/>
                <w:i/>
                <w:color w:val="002060"/>
              </w:rPr>
            </w:pPr>
          </w:p>
          <w:p w14:paraId="1DC24229"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Assessment:</w:t>
            </w:r>
          </w:p>
          <w:p w14:paraId="4070F271" w14:textId="77777777" w:rsidR="00E225C5" w:rsidRPr="00E33615" w:rsidRDefault="00E225C5" w:rsidP="00E225C5">
            <w:pPr>
              <w:rPr>
                <w:rFonts w:ascii="Palatino Linotype" w:hAnsi="Palatino Linotype"/>
                <w:color w:val="002060"/>
              </w:rPr>
            </w:pPr>
            <w:r w:rsidRPr="00E33615">
              <w:rPr>
                <w:rFonts w:ascii="Palatino Linotype" w:hAnsi="Palatino Linotype"/>
                <w:color w:val="002060"/>
              </w:rPr>
              <w:t>Jan: Paper 1 A level mock exam</w:t>
            </w:r>
          </w:p>
          <w:p w14:paraId="4811A0D5" w14:textId="77777777" w:rsidR="00E225C5" w:rsidRPr="00E33615" w:rsidRDefault="00E225C5" w:rsidP="00E225C5">
            <w:pPr>
              <w:rPr>
                <w:rFonts w:ascii="Palatino Linotype" w:hAnsi="Palatino Linotype"/>
                <w:i/>
                <w:color w:val="002060"/>
              </w:rPr>
            </w:pPr>
            <w:r w:rsidRPr="00E33615">
              <w:rPr>
                <w:rFonts w:ascii="Palatino Linotype" w:hAnsi="Palatino Linotype"/>
                <w:color w:val="002060"/>
              </w:rPr>
              <w:t xml:space="preserve">November: End of topic test: exam conditions: </w:t>
            </w:r>
            <w:r w:rsidRPr="00E33615">
              <w:rPr>
                <w:rFonts w:ascii="Palatino Linotype" w:hAnsi="Palatino Linotype"/>
                <w:i/>
                <w:color w:val="002060"/>
              </w:rPr>
              <w:t>Issues and debates</w:t>
            </w:r>
          </w:p>
        </w:tc>
        <w:tc>
          <w:tcPr>
            <w:tcW w:w="2909" w:type="dxa"/>
            <w:tcBorders>
              <w:top w:val="single" w:sz="4" w:space="0" w:color="auto"/>
              <w:left w:val="single" w:sz="4" w:space="0" w:color="auto"/>
              <w:bottom w:val="single" w:sz="4" w:space="0" w:color="auto"/>
              <w:right w:val="single" w:sz="4" w:space="0" w:color="auto"/>
            </w:tcBorders>
          </w:tcPr>
          <w:p w14:paraId="6753E5AA"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Topic(s):</w:t>
            </w:r>
          </w:p>
          <w:p w14:paraId="189EA63E"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Relationships</w:t>
            </w:r>
          </w:p>
          <w:p w14:paraId="195C5930" w14:textId="77777777" w:rsidR="00E225C5" w:rsidRPr="00E33615" w:rsidRDefault="00E225C5" w:rsidP="00E225C5">
            <w:pPr>
              <w:rPr>
                <w:rFonts w:ascii="Palatino Linotype" w:hAnsi="Palatino Linotype"/>
                <w:i/>
                <w:color w:val="002060"/>
              </w:rPr>
            </w:pPr>
          </w:p>
          <w:p w14:paraId="06D656EA" w14:textId="77777777" w:rsidR="00E225C5" w:rsidRPr="00E33615" w:rsidRDefault="00E225C5" w:rsidP="00E225C5">
            <w:pPr>
              <w:rPr>
                <w:rFonts w:ascii="Palatino Linotype" w:hAnsi="Palatino Linotype"/>
                <w:i/>
                <w:color w:val="002060"/>
              </w:rPr>
            </w:pPr>
          </w:p>
          <w:p w14:paraId="05D66BA5" w14:textId="77777777" w:rsidR="00E225C5" w:rsidRPr="00E33615" w:rsidRDefault="00E225C5" w:rsidP="00E225C5">
            <w:pPr>
              <w:rPr>
                <w:rFonts w:ascii="Palatino Linotype" w:hAnsi="Palatino Linotype"/>
                <w:i/>
                <w:color w:val="002060"/>
              </w:rPr>
            </w:pPr>
          </w:p>
          <w:p w14:paraId="0DEC508B"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Assessment:</w:t>
            </w:r>
          </w:p>
          <w:p w14:paraId="3DDA8F6E" w14:textId="77777777" w:rsidR="00E225C5" w:rsidRPr="00E33615" w:rsidRDefault="00E225C5" w:rsidP="00E225C5">
            <w:pPr>
              <w:rPr>
                <w:rFonts w:ascii="Palatino Linotype" w:hAnsi="Palatino Linotype"/>
                <w:i/>
                <w:color w:val="002060"/>
              </w:rPr>
            </w:pPr>
            <w:r w:rsidRPr="00E33615">
              <w:rPr>
                <w:rFonts w:ascii="Palatino Linotype" w:hAnsi="Palatino Linotype"/>
                <w:color w:val="002060"/>
              </w:rPr>
              <w:t xml:space="preserve">End of topic test: exam conditions: </w:t>
            </w:r>
            <w:r w:rsidRPr="00E33615">
              <w:rPr>
                <w:rFonts w:ascii="Palatino Linotype" w:hAnsi="Palatino Linotype"/>
                <w:i/>
                <w:color w:val="002060"/>
              </w:rPr>
              <w:t>Relationships</w:t>
            </w:r>
          </w:p>
          <w:p w14:paraId="04BD4BE0" w14:textId="77777777" w:rsidR="00E225C5" w:rsidRPr="00E33615" w:rsidRDefault="00E225C5" w:rsidP="00E225C5">
            <w:pPr>
              <w:rPr>
                <w:rFonts w:ascii="Palatino Linotype" w:hAnsi="Palatino Linotype"/>
                <w:i/>
                <w:color w:val="002060"/>
              </w:rPr>
            </w:pPr>
          </w:p>
          <w:p w14:paraId="6D148CD7" w14:textId="77777777" w:rsidR="00E225C5" w:rsidRPr="00E33615" w:rsidRDefault="00E225C5" w:rsidP="00E225C5">
            <w:pPr>
              <w:rPr>
                <w:rFonts w:ascii="Palatino Linotype" w:hAnsi="Palatino Linotype"/>
                <w:i/>
                <w:color w:val="002060"/>
              </w:rPr>
            </w:pPr>
          </w:p>
          <w:p w14:paraId="486C0459" w14:textId="77777777" w:rsidR="00E225C5" w:rsidRPr="00E33615" w:rsidRDefault="00E225C5" w:rsidP="00E225C5">
            <w:pPr>
              <w:rPr>
                <w:rFonts w:ascii="Palatino Linotype" w:hAnsi="Palatino Linotype"/>
                <w:color w:val="002060"/>
              </w:rPr>
            </w:pPr>
          </w:p>
        </w:tc>
        <w:tc>
          <w:tcPr>
            <w:tcW w:w="1701" w:type="dxa"/>
            <w:tcBorders>
              <w:top w:val="single" w:sz="4" w:space="0" w:color="auto"/>
              <w:left w:val="single" w:sz="4" w:space="0" w:color="auto"/>
              <w:bottom w:val="single" w:sz="4" w:space="0" w:color="auto"/>
              <w:right w:val="single" w:sz="4" w:space="0" w:color="auto"/>
            </w:tcBorders>
          </w:tcPr>
          <w:p w14:paraId="72EFA811"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Topic(s):</w:t>
            </w:r>
          </w:p>
          <w:p w14:paraId="6F0F76EE"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Biopsychology</w:t>
            </w:r>
          </w:p>
          <w:p w14:paraId="3F5271E3" w14:textId="77777777" w:rsidR="00E225C5" w:rsidRPr="00E33615" w:rsidRDefault="00E225C5" w:rsidP="00E225C5">
            <w:pPr>
              <w:rPr>
                <w:rFonts w:ascii="Palatino Linotype" w:hAnsi="Palatino Linotype"/>
                <w:i/>
                <w:color w:val="002060"/>
              </w:rPr>
            </w:pPr>
          </w:p>
          <w:p w14:paraId="2D53E32C" w14:textId="77777777" w:rsidR="00E225C5" w:rsidRPr="00E33615" w:rsidRDefault="00E225C5" w:rsidP="00E225C5">
            <w:pPr>
              <w:rPr>
                <w:rFonts w:ascii="Palatino Linotype" w:hAnsi="Palatino Linotype"/>
                <w:i/>
                <w:color w:val="002060"/>
              </w:rPr>
            </w:pPr>
          </w:p>
          <w:p w14:paraId="063ED785" w14:textId="77777777" w:rsidR="00E225C5" w:rsidRPr="00E33615" w:rsidRDefault="00E225C5" w:rsidP="00E225C5">
            <w:pPr>
              <w:rPr>
                <w:rFonts w:ascii="Palatino Linotype" w:hAnsi="Palatino Linotype"/>
                <w:i/>
                <w:color w:val="002060"/>
              </w:rPr>
            </w:pPr>
          </w:p>
          <w:p w14:paraId="33DEB633"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Assessment:</w:t>
            </w:r>
          </w:p>
          <w:p w14:paraId="020094CD" w14:textId="77777777" w:rsidR="00E225C5" w:rsidRPr="00E33615" w:rsidRDefault="00E225C5" w:rsidP="00E225C5">
            <w:pPr>
              <w:rPr>
                <w:rFonts w:ascii="Palatino Linotype" w:hAnsi="Palatino Linotype"/>
                <w:color w:val="002060"/>
              </w:rPr>
            </w:pPr>
            <w:r w:rsidRPr="00E33615">
              <w:rPr>
                <w:rFonts w:ascii="Palatino Linotype" w:hAnsi="Palatino Linotype"/>
                <w:color w:val="002060"/>
              </w:rPr>
              <w:t>Mock exams</w:t>
            </w:r>
          </w:p>
          <w:p w14:paraId="6B5940E1" w14:textId="77777777" w:rsidR="00E225C5" w:rsidRPr="00E33615" w:rsidRDefault="00E225C5" w:rsidP="00E225C5">
            <w:pPr>
              <w:rPr>
                <w:rFonts w:ascii="Palatino Linotype" w:hAnsi="Palatino Linotype"/>
                <w:color w:val="002060"/>
              </w:rPr>
            </w:pPr>
          </w:p>
        </w:tc>
        <w:tc>
          <w:tcPr>
            <w:tcW w:w="2891" w:type="dxa"/>
            <w:tcBorders>
              <w:top w:val="single" w:sz="4" w:space="0" w:color="auto"/>
              <w:left w:val="single" w:sz="4" w:space="0" w:color="auto"/>
              <w:bottom w:val="single" w:sz="4" w:space="0" w:color="auto"/>
              <w:right w:val="single" w:sz="4" w:space="0" w:color="auto"/>
            </w:tcBorders>
          </w:tcPr>
          <w:p w14:paraId="5A1AF1B9"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Topic(s):</w:t>
            </w:r>
          </w:p>
          <w:p w14:paraId="56B82C09"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Issues and debates</w:t>
            </w:r>
          </w:p>
          <w:p w14:paraId="727E2956" w14:textId="77777777" w:rsidR="00E225C5" w:rsidRPr="00E33615" w:rsidRDefault="00E225C5" w:rsidP="00E225C5">
            <w:pPr>
              <w:rPr>
                <w:rFonts w:ascii="Palatino Linotype" w:hAnsi="Palatino Linotype"/>
                <w:i/>
                <w:color w:val="002060"/>
              </w:rPr>
            </w:pPr>
          </w:p>
          <w:p w14:paraId="4D94C77B" w14:textId="77777777" w:rsidR="00E225C5" w:rsidRPr="00E33615" w:rsidRDefault="00E225C5" w:rsidP="00E225C5">
            <w:pPr>
              <w:rPr>
                <w:rFonts w:ascii="Palatino Linotype" w:hAnsi="Palatino Linotype"/>
                <w:i/>
                <w:color w:val="002060"/>
              </w:rPr>
            </w:pPr>
          </w:p>
          <w:p w14:paraId="5FB58AE7" w14:textId="77777777" w:rsidR="00E225C5" w:rsidRPr="00E33615" w:rsidRDefault="00E225C5" w:rsidP="00E225C5">
            <w:pPr>
              <w:rPr>
                <w:rFonts w:ascii="Palatino Linotype" w:hAnsi="Palatino Linotype"/>
                <w:i/>
                <w:color w:val="002060"/>
              </w:rPr>
            </w:pPr>
          </w:p>
          <w:p w14:paraId="529EBC39"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Assessment:</w:t>
            </w:r>
          </w:p>
          <w:p w14:paraId="2EA7BDA9" w14:textId="77777777" w:rsidR="00E225C5" w:rsidRPr="00E33615" w:rsidRDefault="00E225C5" w:rsidP="00E225C5">
            <w:pPr>
              <w:rPr>
                <w:rFonts w:ascii="Palatino Linotype" w:hAnsi="Palatino Linotype"/>
                <w:i/>
                <w:color w:val="002060"/>
              </w:rPr>
            </w:pPr>
            <w:r w:rsidRPr="00E33615">
              <w:rPr>
                <w:rFonts w:ascii="Palatino Linotype" w:hAnsi="Palatino Linotype"/>
                <w:color w:val="002060"/>
              </w:rPr>
              <w:t xml:space="preserve">End of topic test: exam conditions: </w:t>
            </w:r>
            <w:r w:rsidRPr="00E33615">
              <w:rPr>
                <w:rFonts w:ascii="Palatino Linotype" w:hAnsi="Palatino Linotype"/>
                <w:i/>
                <w:color w:val="002060"/>
              </w:rPr>
              <w:t>Issues and debates</w:t>
            </w:r>
          </w:p>
          <w:p w14:paraId="7423C5E5" w14:textId="77777777" w:rsidR="00E225C5" w:rsidRPr="00E33615" w:rsidRDefault="00E225C5" w:rsidP="00E225C5">
            <w:pPr>
              <w:rPr>
                <w:rFonts w:ascii="Palatino Linotype" w:hAnsi="Palatino Linotype"/>
                <w:color w:val="002060"/>
              </w:rPr>
            </w:pPr>
          </w:p>
        </w:tc>
        <w:tc>
          <w:tcPr>
            <w:tcW w:w="2383" w:type="dxa"/>
            <w:tcBorders>
              <w:top w:val="single" w:sz="4" w:space="0" w:color="auto"/>
              <w:left w:val="single" w:sz="4" w:space="0" w:color="auto"/>
              <w:bottom w:val="single" w:sz="4" w:space="0" w:color="auto"/>
              <w:right w:val="single" w:sz="4" w:space="0" w:color="auto"/>
            </w:tcBorders>
          </w:tcPr>
          <w:p w14:paraId="1B6BE9AA"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Topic(s):</w:t>
            </w:r>
          </w:p>
          <w:p w14:paraId="15EFE1D2"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Issues and debates</w:t>
            </w:r>
          </w:p>
          <w:p w14:paraId="2EB6FE92" w14:textId="77777777" w:rsidR="00E225C5" w:rsidRPr="00E33615" w:rsidRDefault="00E225C5" w:rsidP="00E225C5">
            <w:pPr>
              <w:rPr>
                <w:rFonts w:ascii="Palatino Linotype" w:hAnsi="Palatino Linotype"/>
                <w:i/>
                <w:color w:val="002060"/>
              </w:rPr>
            </w:pPr>
          </w:p>
          <w:p w14:paraId="6EE4126E" w14:textId="77777777" w:rsidR="00E225C5" w:rsidRPr="00E33615" w:rsidRDefault="00E225C5" w:rsidP="00E225C5">
            <w:pPr>
              <w:rPr>
                <w:rFonts w:ascii="Palatino Linotype" w:hAnsi="Palatino Linotype"/>
                <w:i/>
                <w:color w:val="002060"/>
              </w:rPr>
            </w:pPr>
          </w:p>
          <w:p w14:paraId="3EA40317" w14:textId="77777777" w:rsidR="00E225C5" w:rsidRPr="00E33615" w:rsidRDefault="00E225C5" w:rsidP="00E225C5">
            <w:pPr>
              <w:rPr>
                <w:rFonts w:ascii="Palatino Linotype" w:hAnsi="Palatino Linotype"/>
                <w:i/>
                <w:color w:val="002060"/>
              </w:rPr>
            </w:pPr>
          </w:p>
          <w:p w14:paraId="35177062"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Assessment:</w:t>
            </w:r>
          </w:p>
          <w:p w14:paraId="5F3F3013" w14:textId="77777777" w:rsidR="00E225C5" w:rsidRPr="00E33615" w:rsidRDefault="00E225C5" w:rsidP="00E225C5">
            <w:pPr>
              <w:rPr>
                <w:rFonts w:ascii="Palatino Linotype" w:hAnsi="Palatino Linotype"/>
                <w:i/>
                <w:color w:val="002060"/>
              </w:rPr>
            </w:pPr>
            <w:r w:rsidRPr="00E33615">
              <w:rPr>
                <w:rFonts w:ascii="Palatino Linotype" w:hAnsi="Palatino Linotype"/>
                <w:color w:val="002060"/>
              </w:rPr>
              <w:t xml:space="preserve">End of topic test: exam conditions: </w:t>
            </w:r>
            <w:r w:rsidRPr="00E33615">
              <w:rPr>
                <w:rFonts w:ascii="Palatino Linotype" w:hAnsi="Palatino Linotype"/>
                <w:i/>
                <w:color w:val="002060"/>
              </w:rPr>
              <w:t>Issues and debates</w:t>
            </w:r>
          </w:p>
          <w:p w14:paraId="162425E4" w14:textId="77777777" w:rsidR="00E225C5" w:rsidRPr="00E33615" w:rsidRDefault="00E225C5" w:rsidP="00E225C5">
            <w:pPr>
              <w:rPr>
                <w:rFonts w:ascii="Palatino Linotype" w:hAnsi="Palatino Linotype"/>
                <w:i/>
                <w:color w:val="002060"/>
              </w:rPr>
            </w:pPr>
            <w:r w:rsidRPr="00E33615">
              <w:rPr>
                <w:rFonts w:ascii="Palatino Linotype" w:hAnsi="Palatino Linotype"/>
                <w:i/>
                <w:color w:val="002060"/>
              </w:rPr>
              <w:t>Revision</w:t>
            </w:r>
          </w:p>
          <w:p w14:paraId="03CE5F45" w14:textId="77777777" w:rsidR="00E225C5" w:rsidRPr="00E33615" w:rsidRDefault="00E225C5" w:rsidP="00E225C5">
            <w:pPr>
              <w:rPr>
                <w:rFonts w:ascii="Palatino Linotype" w:hAnsi="Palatino Linotype"/>
                <w:i/>
                <w:color w:val="002060"/>
              </w:rPr>
            </w:pPr>
          </w:p>
          <w:p w14:paraId="1F297977" w14:textId="77777777" w:rsidR="00E225C5" w:rsidRPr="00E33615" w:rsidRDefault="00E225C5" w:rsidP="00E225C5">
            <w:pPr>
              <w:rPr>
                <w:rFonts w:ascii="Palatino Linotype" w:hAnsi="Palatino Linotype"/>
                <w:color w:val="002060"/>
              </w:rPr>
            </w:pPr>
          </w:p>
        </w:tc>
        <w:tc>
          <w:tcPr>
            <w:tcW w:w="1388"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152581D5" w14:textId="77777777" w:rsidR="00E225C5" w:rsidRPr="00E33615" w:rsidRDefault="00E225C5" w:rsidP="00E225C5">
            <w:pPr>
              <w:jc w:val="center"/>
              <w:rPr>
                <w:rFonts w:ascii="Palatino Linotype" w:hAnsi="Palatino Linotype"/>
                <w:b/>
                <w:color w:val="002060"/>
              </w:rPr>
            </w:pPr>
            <w:r w:rsidRPr="00E33615">
              <w:rPr>
                <w:rFonts w:ascii="Palatino Linotype" w:hAnsi="Palatino Linotype"/>
                <w:b/>
                <w:color w:val="002060"/>
              </w:rPr>
              <w:t>AL EXAMS</w:t>
            </w:r>
          </w:p>
        </w:tc>
      </w:tr>
    </w:tbl>
    <w:p w14:paraId="223EA0FA" w14:textId="77777777" w:rsidR="0034726B" w:rsidRPr="00E33615" w:rsidRDefault="0034726B">
      <w:pPr>
        <w:rPr>
          <w:rFonts w:ascii="Palatino Linotype" w:hAnsi="Palatino Linotype"/>
          <w:color w:val="002060"/>
          <w:sz w:val="28"/>
          <w:szCs w:val="28"/>
        </w:rPr>
      </w:pPr>
    </w:p>
    <w:sectPr w:rsidR="0034726B" w:rsidRPr="00E33615" w:rsidSect="0034726B">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0FE62" w14:textId="77777777" w:rsidR="00DB525B" w:rsidRDefault="00DB525B" w:rsidP="00745081">
      <w:pPr>
        <w:spacing w:after="0" w:line="240" w:lineRule="auto"/>
      </w:pPr>
      <w:r>
        <w:separator/>
      </w:r>
    </w:p>
  </w:endnote>
  <w:endnote w:type="continuationSeparator" w:id="0">
    <w:p w14:paraId="05156088" w14:textId="77777777" w:rsidR="00DB525B" w:rsidRDefault="00DB525B" w:rsidP="0074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C8E22" w14:textId="77777777" w:rsidR="00DB525B" w:rsidRDefault="00DB525B" w:rsidP="00745081">
      <w:pPr>
        <w:spacing w:after="0" w:line="240" w:lineRule="auto"/>
      </w:pPr>
      <w:r>
        <w:separator/>
      </w:r>
    </w:p>
  </w:footnote>
  <w:footnote w:type="continuationSeparator" w:id="0">
    <w:p w14:paraId="05107050" w14:textId="77777777" w:rsidR="00DB525B" w:rsidRDefault="00DB525B" w:rsidP="00745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440A"/>
    <w:multiLevelType w:val="hybridMultilevel"/>
    <w:tmpl w:val="67964544"/>
    <w:lvl w:ilvl="0" w:tplc="C742BAB8">
      <w:start w:val="1"/>
      <w:numFmt w:val="bullet"/>
      <w:lvlText w:val=""/>
      <w:lvlJc w:val="left"/>
      <w:pPr>
        <w:ind w:left="720" w:hanging="360"/>
      </w:pPr>
      <w:rPr>
        <w:rFonts w:ascii="Symbol" w:hAnsi="Symbol" w:hint="default"/>
      </w:rPr>
    </w:lvl>
    <w:lvl w:ilvl="1" w:tplc="DC80DD94">
      <w:start w:val="1"/>
      <w:numFmt w:val="bullet"/>
      <w:lvlText w:val="o"/>
      <w:lvlJc w:val="left"/>
      <w:pPr>
        <w:ind w:left="1440" w:hanging="360"/>
      </w:pPr>
      <w:rPr>
        <w:rFonts w:ascii="Courier New" w:hAnsi="Courier New" w:hint="default"/>
      </w:rPr>
    </w:lvl>
    <w:lvl w:ilvl="2" w:tplc="17349FEC">
      <w:start w:val="1"/>
      <w:numFmt w:val="bullet"/>
      <w:lvlText w:val=""/>
      <w:lvlJc w:val="left"/>
      <w:pPr>
        <w:ind w:left="2160" w:hanging="360"/>
      </w:pPr>
      <w:rPr>
        <w:rFonts w:ascii="Wingdings" w:hAnsi="Wingdings" w:hint="default"/>
      </w:rPr>
    </w:lvl>
    <w:lvl w:ilvl="3" w:tplc="BB8A252E">
      <w:start w:val="1"/>
      <w:numFmt w:val="bullet"/>
      <w:lvlText w:val=""/>
      <w:lvlJc w:val="left"/>
      <w:pPr>
        <w:ind w:left="2880" w:hanging="360"/>
      </w:pPr>
      <w:rPr>
        <w:rFonts w:ascii="Symbol" w:hAnsi="Symbol" w:hint="default"/>
      </w:rPr>
    </w:lvl>
    <w:lvl w:ilvl="4" w:tplc="B72249D4">
      <w:start w:val="1"/>
      <w:numFmt w:val="bullet"/>
      <w:lvlText w:val="o"/>
      <w:lvlJc w:val="left"/>
      <w:pPr>
        <w:ind w:left="3600" w:hanging="360"/>
      </w:pPr>
      <w:rPr>
        <w:rFonts w:ascii="Courier New" w:hAnsi="Courier New" w:hint="default"/>
      </w:rPr>
    </w:lvl>
    <w:lvl w:ilvl="5" w:tplc="B644FEC0">
      <w:start w:val="1"/>
      <w:numFmt w:val="bullet"/>
      <w:lvlText w:val=""/>
      <w:lvlJc w:val="left"/>
      <w:pPr>
        <w:ind w:left="4320" w:hanging="360"/>
      </w:pPr>
      <w:rPr>
        <w:rFonts w:ascii="Wingdings" w:hAnsi="Wingdings" w:hint="default"/>
      </w:rPr>
    </w:lvl>
    <w:lvl w:ilvl="6" w:tplc="AB08BC9E">
      <w:start w:val="1"/>
      <w:numFmt w:val="bullet"/>
      <w:lvlText w:val=""/>
      <w:lvlJc w:val="left"/>
      <w:pPr>
        <w:ind w:left="5040" w:hanging="360"/>
      </w:pPr>
      <w:rPr>
        <w:rFonts w:ascii="Symbol" w:hAnsi="Symbol" w:hint="default"/>
      </w:rPr>
    </w:lvl>
    <w:lvl w:ilvl="7" w:tplc="A108428E">
      <w:start w:val="1"/>
      <w:numFmt w:val="bullet"/>
      <w:lvlText w:val="o"/>
      <w:lvlJc w:val="left"/>
      <w:pPr>
        <w:ind w:left="5760" w:hanging="360"/>
      </w:pPr>
      <w:rPr>
        <w:rFonts w:ascii="Courier New" w:hAnsi="Courier New" w:hint="default"/>
      </w:rPr>
    </w:lvl>
    <w:lvl w:ilvl="8" w:tplc="C3C879A2">
      <w:start w:val="1"/>
      <w:numFmt w:val="bullet"/>
      <w:lvlText w:val=""/>
      <w:lvlJc w:val="left"/>
      <w:pPr>
        <w:ind w:left="6480" w:hanging="360"/>
      </w:pPr>
      <w:rPr>
        <w:rFonts w:ascii="Wingdings" w:hAnsi="Wingdings" w:hint="default"/>
      </w:rPr>
    </w:lvl>
  </w:abstractNum>
  <w:abstractNum w:abstractNumId="1" w15:restartNumberingAfterBreak="0">
    <w:nsid w:val="08D75C65"/>
    <w:multiLevelType w:val="hybridMultilevel"/>
    <w:tmpl w:val="F06C1360"/>
    <w:lvl w:ilvl="0" w:tplc="1DD25E38">
      <w:numFmt w:val="bullet"/>
      <w:lvlText w:val="·"/>
      <w:lvlJc w:val="left"/>
      <w:pPr>
        <w:ind w:left="720" w:hanging="360"/>
      </w:pPr>
      <w:rPr>
        <w:rFonts w:ascii="Palatino Linotype" w:eastAsia="Symbol" w:hAnsi="Palatino Linotype"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93F67"/>
    <w:multiLevelType w:val="hybridMultilevel"/>
    <w:tmpl w:val="A0E86584"/>
    <w:lvl w:ilvl="0" w:tplc="9BE05D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4A1C10"/>
    <w:multiLevelType w:val="hybridMultilevel"/>
    <w:tmpl w:val="AAB68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B9366FD"/>
    <w:multiLevelType w:val="hybridMultilevel"/>
    <w:tmpl w:val="73BA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09084E"/>
    <w:multiLevelType w:val="hybridMultilevel"/>
    <w:tmpl w:val="78B8A1AE"/>
    <w:lvl w:ilvl="0" w:tplc="9BE05D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F947F8"/>
    <w:multiLevelType w:val="hybridMultilevel"/>
    <w:tmpl w:val="C764EA02"/>
    <w:lvl w:ilvl="0" w:tplc="F8069536">
      <w:start w:val="1"/>
      <w:numFmt w:val="bullet"/>
      <w:lvlText w:val=""/>
      <w:lvlJc w:val="left"/>
      <w:pPr>
        <w:ind w:left="720" w:hanging="360"/>
      </w:pPr>
      <w:rPr>
        <w:rFonts w:ascii="Symbol" w:hAnsi="Symbol" w:hint="default"/>
      </w:rPr>
    </w:lvl>
    <w:lvl w:ilvl="1" w:tplc="B25AC98E">
      <w:start w:val="1"/>
      <w:numFmt w:val="bullet"/>
      <w:lvlText w:val="o"/>
      <w:lvlJc w:val="left"/>
      <w:pPr>
        <w:ind w:left="1440" w:hanging="360"/>
      </w:pPr>
      <w:rPr>
        <w:rFonts w:ascii="Courier New" w:hAnsi="Courier New" w:hint="default"/>
      </w:rPr>
    </w:lvl>
    <w:lvl w:ilvl="2" w:tplc="F3D25DE0">
      <w:start w:val="1"/>
      <w:numFmt w:val="bullet"/>
      <w:lvlText w:val=""/>
      <w:lvlJc w:val="left"/>
      <w:pPr>
        <w:ind w:left="2160" w:hanging="360"/>
      </w:pPr>
      <w:rPr>
        <w:rFonts w:ascii="Wingdings" w:hAnsi="Wingdings" w:hint="default"/>
      </w:rPr>
    </w:lvl>
    <w:lvl w:ilvl="3" w:tplc="E6B69726">
      <w:start w:val="1"/>
      <w:numFmt w:val="bullet"/>
      <w:lvlText w:val=""/>
      <w:lvlJc w:val="left"/>
      <w:pPr>
        <w:ind w:left="2880" w:hanging="360"/>
      </w:pPr>
      <w:rPr>
        <w:rFonts w:ascii="Symbol" w:hAnsi="Symbol" w:hint="default"/>
      </w:rPr>
    </w:lvl>
    <w:lvl w:ilvl="4" w:tplc="2EC837C6">
      <w:start w:val="1"/>
      <w:numFmt w:val="bullet"/>
      <w:lvlText w:val="o"/>
      <w:lvlJc w:val="left"/>
      <w:pPr>
        <w:ind w:left="3600" w:hanging="360"/>
      </w:pPr>
      <w:rPr>
        <w:rFonts w:ascii="Courier New" w:hAnsi="Courier New" w:hint="default"/>
      </w:rPr>
    </w:lvl>
    <w:lvl w:ilvl="5" w:tplc="393E6E2E">
      <w:start w:val="1"/>
      <w:numFmt w:val="bullet"/>
      <w:lvlText w:val=""/>
      <w:lvlJc w:val="left"/>
      <w:pPr>
        <w:ind w:left="4320" w:hanging="360"/>
      </w:pPr>
      <w:rPr>
        <w:rFonts w:ascii="Wingdings" w:hAnsi="Wingdings" w:hint="default"/>
      </w:rPr>
    </w:lvl>
    <w:lvl w:ilvl="6" w:tplc="6A6873A6">
      <w:start w:val="1"/>
      <w:numFmt w:val="bullet"/>
      <w:lvlText w:val=""/>
      <w:lvlJc w:val="left"/>
      <w:pPr>
        <w:ind w:left="5040" w:hanging="360"/>
      </w:pPr>
      <w:rPr>
        <w:rFonts w:ascii="Symbol" w:hAnsi="Symbol" w:hint="default"/>
      </w:rPr>
    </w:lvl>
    <w:lvl w:ilvl="7" w:tplc="0786EF04">
      <w:start w:val="1"/>
      <w:numFmt w:val="bullet"/>
      <w:lvlText w:val="o"/>
      <w:lvlJc w:val="left"/>
      <w:pPr>
        <w:ind w:left="5760" w:hanging="360"/>
      </w:pPr>
      <w:rPr>
        <w:rFonts w:ascii="Courier New" w:hAnsi="Courier New" w:hint="default"/>
      </w:rPr>
    </w:lvl>
    <w:lvl w:ilvl="8" w:tplc="1220D972">
      <w:start w:val="1"/>
      <w:numFmt w:val="bullet"/>
      <w:lvlText w:val=""/>
      <w:lvlJc w:val="left"/>
      <w:pPr>
        <w:ind w:left="6480" w:hanging="360"/>
      </w:pPr>
      <w:rPr>
        <w:rFonts w:ascii="Wingdings" w:hAnsi="Wingdings" w:hint="default"/>
      </w:rPr>
    </w:lvl>
  </w:abstractNum>
  <w:abstractNum w:abstractNumId="7" w15:restartNumberingAfterBreak="0">
    <w:nsid w:val="3FEF7709"/>
    <w:multiLevelType w:val="hybridMultilevel"/>
    <w:tmpl w:val="69BE15E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9EE6A16"/>
    <w:multiLevelType w:val="hybridMultilevel"/>
    <w:tmpl w:val="A0E86584"/>
    <w:lvl w:ilvl="0" w:tplc="9BE05D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7C7170"/>
    <w:multiLevelType w:val="hybridMultilevel"/>
    <w:tmpl w:val="7ADEF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9704CF"/>
    <w:multiLevelType w:val="multilevel"/>
    <w:tmpl w:val="4990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805C8F"/>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2A5D5D"/>
    <w:multiLevelType w:val="hybridMultilevel"/>
    <w:tmpl w:val="E0CECD6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69314949">
    <w:abstractNumId w:val="6"/>
  </w:num>
  <w:num w:numId="2" w16cid:durableId="1102644885">
    <w:abstractNumId w:val="0"/>
  </w:num>
  <w:num w:numId="3" w16cid:durableId="1276865227">
    <w:abstractNumId w:val="12"/>
  </w:num>
  <w:num w:numId="4" w16cid:durableId="87849148">
    <w:abstractNumId w:val="11"/>
  </w:num>
  <w:num w:numId="5" w16cid:durableId="1869679343">
    <w:abstractNumId w:val="9"/>
  </w:num>
  <w:num w:numId="6" w16cid:durableId="450325223">
    <w:abstractNumId w:val="8"/>
  </w:num>
  <w:num w:numId="7" w16cid:durableId="188301861">
    <w:abstractNumId w:val="2"/>
  </w:num>
  <w:num w:numId="8" w16cid:durableId="640770971">
    <w:abstractNumId w:val="5"/>
  </w:num>
  <w:num w:numId="9" w16cid:durableId="418841534">
    <w:abstractNumId w:val="3"/>
  </w:num>
  <w:num w:numId="10" w16cid:durableId="2095202792">
    <w:abstractNumId w:val="10"/>
  </w:num>
  <w:num w:numId="11" w16cid:durableId="2130780206">
    <w:abstractNumId w:val="4"/>
  </w:num>
  <w:num w:numId="12" w16cid:durableId="1134297141">
    <w:abstractNumId w:val="1"/>
  </w:num>
  <w:num w:numId="13" w16cid:durableId="15783933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081"/>
    <w:rsid w:val="0006631B"/>
    <w:rsid w:val="001315F3"/>
    <w:rsid w:val="00137CC8"/>
    <w:rsid w:val="001A5623"/>
    <w:rsid w:val="0025690A"/>
    <w:rsid w:val="00301B07"/>
    <w:rsid w:val="003421AA"/>
    <w:rsid w:val="0034726B"/>
    <w:rsid w:val="003A5AC3"/>
    <w:rsid w:val="00477DC4"/>
    <w:rsid w:val="004B2CCB"/>
    <w:rsid w:val="004E6A80"/>
    <w:rsid w:val="004F3CF1"/>
    <w:rsid w:val="005B421D"/>
    <w:rsid w:val="00650A90"/>
    <w:rsid w:val="006604B4"/>
    <w:rsid w:val="00745081"/>
    <w:rsid w:val="008D5F30"/>
    <w:rsid w:val="008F65D3"/>
    <w:rsid w:val="00943788"/>
    <w:rsid w:val="009D0C2C"/>
    <w:rsid w:val="00A01194"/>
    <w:rsid w:val="00AB1D1A"/>
    <w:rsid w:val="00AB431A"/>
    <w:rsid w:val="00B51D62"/>
    <w:rsid w:val="00B75D59"/>
    <w:rsid w:val="00BE2E41"/>
    <w:rsid w:val="00BF43E4"/>
    <w:rsid w:val="00C67950"/>
    <w:rsid w:val="00C93B46"/>
    <w:rsid w:val="00D801FC"/>
    <w:rsid w:val="00DB4F2B"/>
    <w:rsid w:val="00DB525B"/>
    <w:rsid w:val="00E225C5"/>
    <w:rsid w:val="00E33615"/>
    <w:rsid w:val="00EF494E"/>
    <w:rsid w:val="00FA31A4"/>
    <w:rsid w:val="00FE4A23"/>
    <w:rsid w:val="06E7CA2A"/>
    <w:rsid w:val="086CEF7B"/>
    <w:rsid w:val="11585E51"/>
    <w:rsid w:val="119A92A9"/>
    <w:rsid w:val="151E395A"/>
    <w:rsid w:val="16176AAA"/>
    <w:rsid w:val="1743FC78"/>
    <w:rsid w:val="1BDF319B"/>
    <w:rsid w:val="1E561D47"/>
    <w:rsid w:val="1F98FD59"/>
    <w:rsid w:val="225D79EB"/>
    <w:rsid w:val="25D6126C"/>
    <w:rsid w:val="25DD59BA"/>
    <w:rsid w:val="269C5B6F"/>
    <w:rsid w:val="27D31484"/>
    <w:rsid w:val="2DAE7ED8"/>
    <w:rsid w:val="2DBEAAF5"/>
    <w:rsid w:val="2E3AA927"/>
    <w:rsid w:val="31D3CE7E"/>
    <w:rsid w:val="3C7D5608"/>
    <w:rsid w:val="3F3334A5"/>
    <w:rsid w:val="42CCAB03"/>
    <w:rsid w:val="42ED10D8"/>
    <w:rsid w:val="45738DAD"/>
    <w:rsid w:val="4C74AF28"/>
    <w:rsid w:val="4C8F6FC7"/>
    <w:rsid w:val="52A3DF9E"/>
    <w:rsid w:val="56023434"/>
    <w:rsid w:val="5FDB818F"/>
    <w:rsid w:val="633C0E94"/>
    <w:rsid w:val="63FF94AF"/>
    <w:rsid w:val="7745F027"/>
    <w:rsid w:val="7EA50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5E177"/>
  <w15:chartTrackingRefBased/>
  <w15:docId w15:val="{3490B8D9-6404-498B-8EDC-247133C2D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081"/>
    <w:pPr>
      <w:spacing w:after="0" w:line="240" w:lineRule="auto"/>
    </w:pPr>
  </w:style>
  <w:style w:type="paragraph" w:styleId="ListParagraph">
    <w:name w:val="List Paragraph"/>
    <w:basedOn w:val="Normal"/>
    <w:uiPriority w:val="34"/>
    <w:qFormat/>
    <w:rsid w:val="00745081"/>
    <w:pPr>
      <w:ind w:left="720"/>
      <w:contextualSpacing/>
    </w:pPr>
  </w:style>
  <w:style w:type="paragraph" w:styleId="FootnoteText">
    <w:name w:val="footnote text"/>
    <w:basedOn w:val="Normal"/>
    <w:link w:val="FootnoteTextChar"/>
    <w:uiPriority w:val="99"/>
    <w:semiHidden/>
    <w:unhideWhenUsed/>
    <w:rsid w:val="00745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081"/>
    <w:rPr>
      <w:sz w:val="20"/>
      <w:szCs w:val="20"/>
    </w:rPr>
  </w:style>
  <w:style w:type="character" w:styleId="FootnoteReference">
    <w:name w:val="footnote reference"/>
    <w:basedOn w:val="DefaultParagraphFont"/>
    <w:uiPriority w:val="99"/>
    <w:semiHidden/>
    <w:unhideWhenUsed/>
    <w:rsid w:val="00745081"/>
    <w:rPr>
      <w:vertAlign w:val="superscript"/>
    </w:rPr>
  </w:style>
  <w:style w:type="table" w:styleId="TableGrid">
    <w:name w:val="Table Grid"/>
    <w:basedOn w:val="TableNormal"/>
    <w:uiPriority w:val="39"/>
    <w:rsid w:val="0034726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928167">
      <w:bodyDiv w:val="1"/>
      <w:marLeft w:val="0"/>
      <w:marRight w:val="0"/>
      <w:marTop w:val="0"/>
      <w:marBottom w:val="0"/>
      <w:divBdr>
        <w:top w:val="none" w:sz="0" w:space="0" w:color="auto"/>
        <w:left w:val="none" w:sz="0" w:space="0" w:color="auto"/>
        <w:bottom w:val="none" w:sz="0" w:space="0" w:color="auto"/>
        <w:right w:val="none" w:sz="0" w:space="0" w:color="auto"/>
      </w:divBdr>
    </w:div>
    <w:div w:id="494803310">
      <w:bodyDiv w:val="1"/>
      <w:marLeft w:val="0"/>
      <w:marRight w:val="0"/>
      <w:marTop w:val="0"/>
      <w:marBottom w:val="0"/>
      <w:divBdr>
        <w:top w:val="none" w:sz="0" w:space="0" w:color="auto"/>
        <w:left w:val="none" w:sz="0" w:space="0" w:color="auto"/>
        <w:bottom w:val="none" w:sz="0" w:space="0" w:color="auto"/>
        <w:right w:val="none" w:sz="0" w:space="0" w:color="auto"/>
      </w:divBdr>
    </w:div>
    <w:div w:id="197324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EA03BF-F618-4B1A-81F8-71071751FA61}">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customXml/itemProps2.xml><?xml version="1.0" encoding="utf-8"?>
<ds:datastoreItem xmlns:ds="http://schemas.openxmlformats.org/officeDocument/2006/customXml" ds:itemID="{2C78FD20-FD25-48F3-863D-F12982F61B0E}">
  <ds:schemaRefs>
    <ds:schemaRef ds:uri="http://schemas.microsoft.com/sharepoint/v3/contenttype/forms"/>
  </ds:schemaRefs>
</ds:datastoreItem>
</file>

<file path=customXml/itemProps3.xml><?xml version="1.0" encoding="utf-8"?>
<ds:datastoreItem xmlns:ds="http://schemas.openxmlformats.org/officeDocument/2006/customXml" ds:itemID="{D7B606E7-923E-43A2-9100-F6AB3084B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1614</Words>
  <Characters>9205</Characters>
  <Application>Microsoft Office Word</Application>
  <DocSecurity>0</DocSecurity>
  <Lines>76</Lines>
  <Paragraphs>21</Paragraphs>
  <ScaleCrop>false</ScaleCrop>
  <Company/>
  <LinksUpToDate>false</LinksUpToDate>
  <CharactersWithSpaces>10798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Eales-White</dc:creator>
  <cp:keywords/>
  <dc:description/>
  <cp:lastModifiedBy>Roughton, Donna (PHS)</cp:lastModifiedBy>
  <cp:revision>7</cp:revision>
  <dcterms:created xsi:type="dcterms:W3CDTF">2022-04-06T09:56:00Z</dcterms:created>
  <dcterms:modified xsi:type="dcterms:W3CDTF">2026-09-08T13:29:00Z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