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8866A5" w:rsidRPr="00703322" w:rsidRDefault="00E62CA1" w:rsidP="00745081">
      <w:pPr>
        <w:jc w:val="center"/>
        <w:rPr>
          <w:rFonts w:ascii="Palatino Linotype" w:hAnsi="Palatino Linotype"/>
          <w:color w:val="002060"/>
        </w:rPr>
      </w:pPr>
      <w:r w:rsidRPr="00703322">
        <w:rPr>
          <w:rFonts w:ascii="Palatino Linotype" w:hAnsi="Palatino Linotype"/>
          <w:noProof/>
          <w:color w:val="002060"/>
          <w:lang w:eastAsia="en-GB"/>
        </w:rPr>
        <w:drawing>
          <wp:inline distT="0" distB="0" distL="0" distR="0" wp14:anchorId="55FCDC48" wp14:editId="07777777">
            <wp:extent cx="1646965" cy="19662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iel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60902" cy="1982925"/>
                    </a:xfrm>
                    <a:prstGeom prst="rect">
                      <a:avLst/>
                    </a:prstGeom>
                  </pic:spPr>
                </pic:pic>
              </a:graphicData>
            </a:graphic>
          </wp:inline>
        </w:drawing>
      </w:r>
    </w:p>
    <w:p w14:paraId="2E856B81" w14:textId="77777777" w:rsidR="00745081" w:rsidRPr="00703322" w:rsidRDefault="00DB4F2B">
      <w:pPr>
        <w:rPr>
          <w:rFonts w:ascii="Palatino Linotype" w:hAnsi="Palatino Linotype"/>
          <w:color w:val="002060"/>
        </w:rPr>
      </w:pPr>
      <w:r w:rsidRPr="00703322">
        <w:rPr>
          <w:rFonts w:ascii="Palatino Linotype" w:hAnsi="Palatino Linotype"/>
          <w:noProof/>
          <w:color w:val="002060"/>
          <w:lang w:eastAsia="en-GB"/>
        </w:rPr>
        <mc:AlternateContent>
          <mc:Choice Requires="wps">
            <w:drawing>
              <wp:anchor distT="0" distB="0" distL="114300" distR="114300" simplePos="0" relativeHeight="251655168" behindDoc="0" locked="0" layoutInCell="1" allowOverlap="1" wp14:anchorId="5389B898" wp14:editId="01CA0A35">
                <wp:simplePos x="0" y="0"/>
                <wp:positionH relativeFrom="margin">
                  <wp:align>left</wp:align>
                </wp:positionH>
                <wp:positionV relativeFrom="paragraph">
                  <wp:posOffset>29211</wp:posOffset>
                </wp:positionV>
                <wp:extent cx="5949950" cy="2933700"/>
                <wp:effectExtent l="0" t="0" r="0" b="0"/>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9950" cy="2933700"/>
                        </a:xfrm>
                        <a:prstGeom prst="rect">
                          <a:avLst/>
                        </a:prstGeom>
                        <a:solidFill>
                          <a:schemeClr val="accent1"/>
                        </a:solidFill>
                        <a:ln>
                          <a:noFill/>
                        </a:ln>
                      </wps:spPr>
                      <wps:txbx>
                        <w:txbxContent>
                          <w:p w14:paraId="0A37501D" w14:textId="77777777" w:rsidR="00E423EA" w:rsidRPr="00F46EFC" w:rsidRDefault="00E423EA" w:rsidP="00745081">
                            <w:pPr>
                              <w:pStyle w:val="NoSpacing"/>
                              <w:jc w:val="center"/>
                            </w:pPr>
                          </w:p>
                          <w:p w14:paraId="2A068971" w14:textId="77777777" w:rsidR="00E423EA" w:rsidRDefault="00E423EA" w:rsidP="00745081">
                            <w:pPr>
                              <w:ind w:left="993"/>
                              <w:jc w:val="center"/>
                              <w:rPr>
                                <w:b/>
                                <w:color w:val="FFFFFF"/>
                                <w:sz w:val="56"/>
                                <w:szCs w:val="56"/>
                              </w:rPr>
                            </w:pPr>
                            <w:r>
                              <w:rPr>
                                <w:b/>
                                <w:color w:val="FFFFFF"/>
                                <w:sz w:val="56"/>
                                <w:szCs w:val="56"/>
                              </w:rPr>
                              <w:t>Curriculum and Progression Overview</w:t>
                            </w:r>
                          </w:p>
                          <w:p w14:paraId="3A9AD3D5" w14:textId="77777777" w:rsidR="00E423EA" w:rsidRPr="00EC6930" w:rsidRDefault="00E423EA" w:rsidP="00745081">
                            <w:pPr>
                              <w:ind w:left="993"/>
                              <w:jc w:val="center"/>
                              <w:rPr>
                                <w:b/>
                                <w:color w:val="FFFFFF"/>
                                <w:sz w:val="56"/>
                                <w:szCs w:val="56"/>
                              </w:rPr>
                            </w:pPr>
                            <w:r w:rsidRPr="00EC6930">
                              <w:rPr>
                                <w:b/>
                                <w:color w:val="FFFFFF"/>
                                <w:sz w:val="56"/>
                                <w:szCs w:val="56"/>
                              </w:rPr>
                              <w:t>PSHE and Citizenship</w:t>
                            </w:r>
                          </w:p>
                          <w:p w14:paraId="77F5DEAE" w14:textId="77777777" w:rsidR="00E423EA" w:rsidRPr="00FA2156" w:rsidRDefault="00E423EA" w:rsidP="00745081">
                            <w:pPr>
                              <w:ind w:left="993"/>
                              <w:jc w:val="center"/>
                              <w:rPr>
                                <w:b/>
                                <w:color w:val="FFFFFF"/>
                                <w:sz w:val="56"/>
                                <w:szCs w:val="56"/>
                              </w:rPr>
                            </w:pPr>
                            <w:r w:rsidRPr="00FA2156">
                              <w:rPr>
                                <w:b/>
                                <w:color w:val="FFFFFF"/>
                                <w:sz w:val="56"/>
                                <w:szCs w:val="56"/>
                              </w:rPr>
                              <w:t>Plymouth High School for Girls</w:t>
                            </w:r>
                          </w:p>
                          <w:p w14:paraId="5DAB6C7B" w14:textId="77777777" w:rsidR="00E423EA" w:rsidRPr="00FA2156" w:rsidRDefault="00E423EA" w:rsidP="00745081">
                            <w:pPr>
                              <w:ind w:left="993"/>
                              <w:jc w:val="center"/>
                              <w:rPr>
                                <w:b/>
                                <w:color w:val="FFFFFF"/>
                                <w:sz w:val="56"/>
                                <w:szCs w:val="56"/>
                              </w:rPr>
                            </w:pPr>
                          </w:p>
                          <w:p w14:paraId="02EB378F" w14:textId="77777777" w:rsidR="00E423EA" w:rsidRDefault="00E423EA" w:rsidP="00745081">
                            <w:pPr>
                              <w:jc w:val="center"/>
                              <w:rPr>
                                <w:color w:val="FFFFFF"/>
                                <w:sz w:val="56"/>
                                <w:szCs w:val="56"/>
                              </w:rPr>
                            </w:pPr>
                          </w:p>
                        </w:txbxContent>
                      </wps:txbx>
                      <wps:bodyPr rot="0" vert="horz" wrap="square" lIns="228600" tIns="45720" rIns="914400" bIns="0" anchor="b" anchorCtr="0" upright="1">
                        <a:noAutofit/>
                      </wps:bodyPr>
                    </wps:wsp>
                  </a:graphicData>
                </a:graphic>
                <wp14:sizeRelH relativeFrom="margin">
                  <wp14:pctWidth>0</wp14:pctWidth>
                </wp14:sizeRelH>
                <wp14:sizeRelV relativeFrom="margin">
                  <wp14:pctHeight>0</wp14:pctHeight>
                </wp14:sizeRelV>
              </wp:anchor>
            </w:drawing>
          </mc:Choice>
          <mc:Fallback>
            <w:pict>
              <v:rect w14:anchorId="5389B898" id="Rectangle 10" o:spid="_x0000_s1026" style="position:absolute;margin-left:0;margin-top:2.3pt;width:468.5pt;height:231pt;z-index:2516551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" fillcolor="#5b9bd5 [3204]" stroked="f">
                <v:textbox inset="18pt,,1in,0">
                  <w:txbxContent>
                    <w:p w14:paraId="0A37501D" w14:textId="77777777" w:rsidR="00E423EA" w:rsidRPr="00F46EFC" w:rsidRDefault="00E423EA" w:rsidP="00745081">
                      <w:pPr>
                        <w:pStyle w:val="NoSpacing"/>
                        <w:jc w:val="center"/>
                      </w:pPr>
                    </w:p>
                    <w:p w14:paraId="2A068971" w14:textId="77777777" w:rsidR="00E423EA" w:rsidRDefault="00E423EA" w:rsidP="00745081">
                      <w:pPr>
                        <w:ind w:left="993"/>
                        <w:jc w:val="center"/>
                        <w:rPr>
                          <w:b/>
                          <w:color w:val="FFFFFF"/>
                          <w:sz w:val="56"/>
                          <w:szCs w:val="56"/>
                        </w:rPr>
                      </w:pPr>
                      <w:r>
                        <w:rPr>
                          <w:b/>
                          <w:color w:val="FFFFFF"/>
                          <w:sz w:val="56"/>
                          <w:szCs w:val="56"/>
                        </w:rPr>
                        <w:t>Curriculum and Progression Overview</w:t>
                      </w:r>
                    </w:p>
                    <w:p w14:paraId="3A9AD3D5" w14:textId="77777777" w:rsidR="00E423EA" w:rsidRPr="00EC6930" w:rsidRDefault="00E423EA" w:rsidP="00745081">
                      <w:pPr>
                        <w:ind w:left="993"/>
                        <w:jc w:val="center"/>
                        <w:rPr>
                          <w:b/>
                          <w:color w:val="FFFFFF"/>
                          <w:sz w:val="56"/>
                          <w:szCs w:val="56"/>
                        </w:rPr>
                      </w:pPr>
                      <w:r w:rsidRPr="00EC6930">
                        <w:rPr>
                          <w:b/>
                          <w:color w:val="FFFFFF"/>
                          <w:sz w:val="56"/>
                          <w:szCs w:val="56"/>
                        </w:rPr>
                        <w:t>PSHE and Citizenship</w:t>
                      </w:r>
                    </w:p>
                    <w:p w14:paraId="77F5DEAE" w14:textId="77777777" w:rsidR="00E423EA" w:rsidRPr="00FA2156" w:rsidRDefault="00E423EA" w:rsidP="00745081">
                      <w:pPr>
                        <w:ind w:left="993"/>
                        <w:jc w:val="center"/>
                        <w:rPr>
                          <w:b/>
                          <w:color w:val="FFFFFF"/>
                          <w:sz w:val="56"/>
                          <w:szCs w:val="56"/>
                        </w:rPr>
                      </w:pPr>
                      <w:r w:rsidRPr="00FA2156">
                        <w:rPr>
                          <w:b/>
                          <w:color w:val="FFFFFF"/>
                          <w:sz w:val="56"/>
                          <w:szCs w:val="56"/>
                        </w:rPr>
                        <w:t>Plymouth High School for Girls</w:t>
                      </w:r>
                    </w:p>
                    <w:p w14:paraId="5DAB6C7B" w14:textId="77777777" w:rsidR="00E423EA" w:rsidRPr="00FA2156" w:rsidRDefault="00E423EA" w:rsidP="00745081">
                      <w:pPr>
                        <w:ind w:left="993"/>
                        <w:jc w:val="center"/>
                        <w:rPr>
                          <w:b/>
                          <w:color w:val="FFFFFF"/>
                          <w:sz w:val="56"/>
                          <w:szCs w:val="56"/>
                        </w:rPr>
                      </w:pPr>
                    </w:p>
                    <w:p w14:paraId="02EB378F" w14:textId="77777777" w:rsidR="00E423EA" w:rsidRDefault="00E423EA" w:rsidP="00745081">
                      <w:pPr>
                        <w:jc w:val="center"/>
                        <w:rPr>
                          <w:color w:val="FFFFFF"/>
                          <w:sz w:val="56"/>
                          <w:szCs w:val="56"/>
                        </w:rPr>
                      </w:pPr>
                    </w:p>
                  </w:txbxContent>
                </v:textbox>
                <w10:wrap anchorx="margin"/>
              </v:rect>
            </w:pict>
          </mc:Fallback>
        </mc:AlternateContent>
      </w:r>
    </w:p>
    <w:p w14:paraId="72A3D3EC" w14:textId="77777777" w:rsidR="00745081" w:rsidRPr="00703322" w:rsidRDefault="00745081">
      <w:pPr>
        <w:rPr>
          <w:rFonts w:ascii="Palatino Linotype" w:hAnsi="Palatino Linotype"/>
          <w:color w:val="002060"/>
        </w:rPr>
      </w:pPr>
    </w:p>
    <w:p w14:paraId="0D0B940D" w14:textId="77777777" w:rsidR="00745081" w:rsidRPr="00703322" w:rsidRDefault="00745081">
      <w:pPr>
        <w:rPr>
          <w:rFonts w:ascii="Palatino Linotype" w:hAnsi="Palatino Linotype"/>
          <w:color w:val="002060"/>
        </w:rPr>
      </w:pPr>
    </w:p>
    <w:p w14:paraId="0E27B00A" w14:textId="77777777" w:rsidR="00745081" w:rsidRPr="00703322" w:rsidRDefault="00745081">
      <w:pPr>
        <w:rPr>
          <w:rFonts w:ascii="Palatino Linotype" w:hAnsi="Palatino Linotype"/>
          <w:color w:val="002060"/>
        </w:rPr>
      </w:pPr>
    </w:p>
    <w:p w14:paraId="60061E4C" w14:textId="77777777" w:rsidR="00745081" w:rsidRPr="00703322" w:rsidRDefault="00745081">
      <w:pPr>
        <w:rPr>
          <w:rFonts w:ascii="Palatino Linotype" w:hAnsi="Palatino Linotype"/>
          <w:color w:val="002060"/>
        </w:rPr>
      </w:pPr>
    </w:p>
    <w:p w14:paraId="44EAFD9C" w14:textId="77777777" w:rsidR="00745081" w:rsidRPr="00703322" w:rsidRDefault="00745081">
      <w:pPr>
        <w:rPr>
          <w:rFonts w:ascii="Palatino Linotype" w:hAnsi="Palatino Linotype"/>
          <w:color w:val="002060"/>
        </w:rPr>
      </w:pPr>
    </w:p>
    <w:p w14:paraId="4B94D5A5" w14:textId="77777777" w:rsidR="00745081" w:rsidRPr="00703322" w:rsidRDefault="00745081">
      <w:pPr>
        <w:rPr>
          <w:rFonts w:ascii="Palatino Linotype" w:hAnsi="Palatino Linotype"/>
          <w:color w:val="002060"/>
        </w:rPr>
      </w:pPr>
    </w:p>
    <w:p w14:paraId="3DEEC669" w14:textId="77777777" w:rsidR="00745081" w:rsidRPr="00703322" w:rsidRDefault="00745081">
      <w:pPr>
        <w:rPr>
          <w:rFonts w:ascii="Palatino Linotype" w:hAnsi="Palatino Linotype"/>
          <w:color w:val="002060"/>
        </w:rPr>
      </w:pPr>
    </w:p>
    <w:p w14:paraId="3656B9AB" w14:textId="77777777" w:rsidR="00745081" w:rsidRPr="00703322" w:rsidRDefault="00745081">
      <w:pPr>
        <w:rPr>
          <w:rFonts w:ascii="Palatino Linotype" w:hAnsi="Palatino Linotype"/>
          <w:color w:val="002060"/>
        </w:rPr>
      </w:pPr>
    </w:p>
    <w:p w14:paraId="45FB0818" w14:textId="77777777" w:rsidR="00745081" w:rsidRPr="00703322" w:rsidRDefault="00745081">
      <w:pPr>
        <w:rPr>
          <w:rFonts w:ascii="Palatino Linotype" w:hAnsi="Palatino Linotype"/>
          <w:color w:val="002060"/>
        </w:rPr>
      </w:pPr>
    </w:p>
    <w:p w14:paraId="049F31CB" w14:textId="77777777" w:rsidR="00745081" w:rsidRPr="00703322" w:rsidRDefault="00745081">
      <w:pPr>
        <w:rPr>
          <w:rFonts w:ascii="Palatino Linotype" w:hAnsi="Palatino Linotype"/>
          <w:color w:val="002060"/>
        </w:rPr>
      </w:pPr>
    </w:p>
    <w:p w14:paraId="53128261" w14:textId="77777777" w:rsidR="00745081" w:rsidRPr="00703322" w:rsidRDefault="00745081">
      <w:pPr>
        <w:rPr>
          <w:rFonts w:ascii="Palatino Linotype" w:hAnsi="Palatino Linotype"/>
          <w:color w:val="002060"/>
        </w:rPr>
      </w:pPr>
    </w:p>
    <w:p w14:paraId="28564390" w14:textId="77777777" w:rsidR="00745081" w:rsidRPr="00703322" w:rsidRDefault="005D5487">
      <w:pPr>
        <w:rPr>
          <w:rFonts w:ascii="Palatino Linotype" w:hAnsi="Palatino Linotype"/>
          <w:color w:val="002060"/>
        </w:rPr>
      </w:pPr>
      <w:r w:rsidRPr="00703322">
        <w:rPr>
          <w:rFonts w:ascii="Palatino Linotype" w:hAnsi="Palatino Linotype"/>
          <w:noProof/>
          <w:color w:val="002060"/>
          <w:sz w:val="28"/>
          <w:szCs w:val="28"/>
          <w:lang w:eastAsia="en-GB"/>
        </w:rPr>
        <w:drawing>
          <wp:anchor distT="0" distB="0" distL="114300" distR="114300" simplePos="0" relativeHeight="251669504" behindDoc="1" locked="0" layoutInCell="1" allowOverlap="1" wp14:anchorId="3FE3A10E" wp14:editId="1AA66750">
            <wp:simplePos x="0" y="0"/>
            <wp:positionH relativeFrom="margin">
              <wp:align>center</wp:align>
            </wp:positionH>
            <wp:positionV relativeFrom="paragraph">
              <wp:posOffset>20385</wp:posOffset>
            </wp:positionV>
            <wp:extent cx="3608705" cy="3279140"/>
            <wp:effectExtent l="0" t="0" r="0" b="0"/>
            <wp:wrapTight wrapText="bothSides">
              <wp:wrapPolygon edited="0">
                <wp:start x="0" y="0"/>
                <wp:lineTo x="0" y="21458"/>
                <wp:lineTo x="21437" y="21458"/>
                <wp:lineTo x="2143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SHE Jpeg.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08705" cy="3279140"/>
                    </a:xfrm>
                    <a:prstGeom prst="rect">
                      <a:avLst/>
                    </a:prstGeom>
                  </pic:spPr>
                </pic:pic>
              </a:graphicData>
            </a:graphic>
            <wp14:sizeRelH relativeFrom="page">
              <wp14:pctWidth>0</wp14:pctWidth>
            </wp14:sizeRelH>
            <wp14:sizeRelV relativeFrom="page">
              <wp14:pctHeight>0</wp14:pctHeight>
            </wp14:sizeRelV>
          </wp:anchor>
        </w:drawing>
      </w:r>
    </w:p>
    <w:p w14:paraId="62486C05" w14:textId="77777777" w:rsidR="00745081" w:rsidRPr="00703322" w:rsidRDefault="00745081">
      <w:pPr>
        <w:rPr>
          <w:rFonts w:ascii="Palatino Linotype" w:hAnsi="Palatino Linotype"/>
          <w:color w:val="002060"/>
        </w:rPr>
      </w:pPr>
    </w:p>
    <w:p w14:paraId="4101652C" w14:textId="77777777" w:rsidR="00745081" w:rsidRPr="00703322" w:rsidRDefault="00745081">
      <w:pPr>
        <w:rPr>
          <w:rFonts w:ascii="Palatino Linotype" w:hAnsi="Palatino Linotype"/>
          <w:color w:val="002060"/>
        </w:rPr>
      </w:pPr>
    </w:p>
    <w:p w14:paraId="4B99056E" w14:textId="77777777" w:rsidR="00745081" w:rsidRPr="00703322" w:rsidRDefault="00745081">
      <w:pPr>
        <w:rPr>
          <w:rFonts w:ascii="Palatino Linotype" w:hAnsi="Palatino Linotype"/>
          <w:color w:val="002060"/>
        </w:rPr>
      </w:pPr>
    </w:p>
    <w:p w14:paraId="1299C43A" w14:textId="77777777" w:rsidR="00745081" w:rsidRPr="00703322" w:rsidRDefault="00745081">
      <w:pPr>
        <w:rPr>
          <w:rFonts w:ascii="Palatino Linotype" w:hAnsi="Palatino Linotype"/>
          <w:color w:val="002060"/>
        </w:rPr>
      </w:pPr>
    </w:p>
    <w:p w14:paraId="4DDBEF00" w14:textId="77777777" w:rsidR="00745081" w:rsidRPr="00703322" w:rsidRDefault="00745081">
      <w:pPr>
        <w:rPr>
          <w:rFonts w:ascii="Palatino Linotype" w:hAnsi="Palatino Linotype"/>
          <w:color w:val="002060"/>
        </w:rPr>
      </w:pPr>
    </w:p>
    <w:p w14:paraId="3461D779" w14:textId="77777777" w:rsidR="00745081" w:rsidRPr="00703322" w:rsidRDefault="00745081">
      <w:pPr>
        <w:rPr>
          <w:rFonts w:ascii="Palatino Linotype" w:hAnsi="Palatino Linotype"/>
          <w:color w:val="002060"/>
        </w:rPr>
      </w:pPr>
    </w:p>
    <w:p w14:paraId="3CF2D8B6" w14:textId="77777777" w:rsidR="00745081" w:rsidRPr="00703322" w:rsidRDefault="00745081">
      <w:pPr>
        <w:rPr>
          <w:rFonts w:ascii="Palatino Linotype" w:hAnsi="Palatino Linotype"/>
          <w:color w:val="002060"/>
        </w:rPr>
      </w:pPr>
    </w:p>
    <w:p w14:paraId="0FB78278" w14:textId="77777777" w:rsidR="00745081" w:rsidRPr="00703322" w:rsidRDefault="00745081">
      <w:pPr>
        <w:rPr>
          <w:rFonts w:ascii="Palatino Linotype" w:hAnsi="Palatino Linotype"/>
          <w:color w:val="002060"/>
        </w:rPr>
      </w:pPr>
    </w:p>
    <w:p w14:paraId="1FC39945" w14:textId="77777777" w:rsidR="00745081" w:rsidRPr="00703322" w:rsidRDefault="00745081">
      <w:pPr>
        <w:rPr>
          <w:rFonts w:ascii="Palatino Linotype" w:hAnsi="Palatino Linotype"/>
          <w:color w:val="002060"/>
        </w:rPr>
      </w:pPr>
    </w:p>
    <w:p w14:paraId="0562CB0E" w14:textId="77777777" w:rsidR="008C63A5" w:rsidRPr="00703322" w:rsidRDefault="008C63A5" w:rsidP="00745081">
      <w:pPr>
        <w:spacing w:after="200" w:line="276" w:lineRule="auto"/>
        <w:rPr>
          <w:rFonts w:ascii="Palatino Linotype" w:hAnsi="Palatino Linotype" w:cs="Arial"/>
          <w:b/>
          <w:caps/>
          <w:color w:val="002060"/>
          <w:sz w:val="28"/>
          <w:szCs w:val="28"/>
        </w:rPr>
      </w:pPr>
    </w:p>
    <w:p w14:paraId="34CE0A41" w14:textId="77777777" w:rsidR="008C63A5" w:rsidRPr="00703322" w:rsidRDefault="008C63A5" w:rsidP="00745081">
      <w:pPr>
        <w:spacing w:after="200" w:line="276" w:lineRule="auto"/>
        <w:rPr>
          <w:rFonts w:ascii="Palatino Linotype" w:hAnsi="Palatino Linotype" w:cs="Arial"/>
          <w:b/>
          <w:caps/>
          <w:color w:val="002060"/>
          <w:sz w:val="28"/>
          <w:szCs w:val="28"/>
        </w:rPr>
      </w:pPr>
    </w:p>
    <w:p w14:paraId="62EBF3C5" w14:textId="77777777" w:rsidR="00721173" w:rsidRPr="00703322" w:rsidRDefault="00721173" w:rsidP="00745081">
      <w:pPr>
        <w:spacing w:after="200" w:line="276" w:lineRule="auto"/>
        <w:rPr>
          <w:rFonts w:ascii="Palatino Linotype" w:hAnsi="Palatino Linotype" w:cs="Arial"/>
          <w:b/>
          <w:caps/>
          <w:color w:val="002060"/>
          <w:sz w:val="28"/>
          <w:szCs w:val="28"/>
        </w:rPr>
      </w:pPr>
    </w:p>
    <w:p w14:paraId="6D98A12B" w14:textId="77777777" w:rsidR="00FA4953" w:rsidRPr="00703322" w:rsidRDefault="00FA4953" w:rsidP="00745081">
      <w:pPr>
        <w:spacing w:after="200" w:line="276" w:lineRule="auto"/>
        <w:rPr>
          <w:rFonts w:ascii="Palatino Linotype" w:hAnsi="Palatino Linotype" w:cs="Arial"/>
          <w:b/>
          <w:caps/>
          <w:color w:val="002060"/>
          <w:sz w:val="28"/>
          <w:szCs w:val="28"/>
        </w:rPr>
      </w:pPr>
    </w:p>
    <w:p w14:paraId="25F1D0AC" w14:textId="77777777" w:rsidR="00745081" w:rsidRPr="00703322" w:rsidRDefault="00745081" w:rsidP="00745081">
      <w:pPr>
        <w:spacing w:after="200" w:line="276" w:lineRule="auto"/>
        <w:rPr>
          <w:rFonts w:ascii="Palatino Linotype" w:hAnsi="Palatino Linotype" w:cs="Arial"/>
          <w:b/>
          <w:caps/>
          <w:color w:val="002060"/>
          <w:sz w:val="32"/>
          <w:szCs w:val="32"/>
        </w:rPr>
      </w:pPr>
      <w:r w:rsidRPr="00703322">
        <w:rPr>
          <w:rFonts w:ascii="Palatino Linotype" w:hAnsi="Palatino Linotype" w:cs="Arial"/>
          <w:b/>
          <w:caps/>
          <w:color w:val="002060"/>
          <w:sz w:val="32"/>
          <w:szCs w:val="32"/>
        </w:rPr>
        <w:t>contents</w:t>
      </w:r>
    </w:p>
    <w:p w14:paraId="0B87FB5D" w14:textId="77777777" w:rsidR="00745081" w:rsidRPr="00703322" w:rsidRDefault="00745081" w:rsidP="00745081">
      <w:pPr>
        <w:pStyle w:val="ListParagraph"/>
        <w:numPr>
          <w:ilvl w:val="0"/>
          <w:numId w:val="2"/>
        </w:numPr>
        <w:spacing w:after="200" w:line="480" w:lineRule="auto"/>
        <w:rPr>
          <w:rFonts w:ascii="Palatino Linotype" w:hAnsi="Palatino Linotype" w:cs="Arial"/>
          <w:b/>
          <w:color w:val="002060"/>
          <w:sz w:val="32"/>
          <w:szCs w:val="32"/>
        </w:rPr>
      </w:pPr>
      <w:r w:rsidRPr="00703322">
        <w:rPr>
          <w:rFonts w:ascii="Palatino Linotype" w:hAnsi="Palatino Linotype" w:cs="Arial"/>
          <w:b/>
          <w:color w:val="002060"/>
          <w:sz w:val="32"/>
          <w:szCs w:val="32"/>
        </w:rPr>
        <w:t>The Curriculum</w:t>
      </w:r>
    </w:p>
    <w:p w14:paraId="68ADA175" w14:textId="77777777" w:rsidR="00745081" w:rsidRPr="00703322" w:rsidRDefault="00745081" w:rsidP="00745081">
      <w:pPr>
        <w:pStyle w:val="ListParagraph"/>
        <w:numPr>
          <w:ilvl w:val="1"/>
          <w:numId w:val="2"/>
        </w:numPr>
        <w:spacing w:after="200" w:line="480" w:lineRule="auto"/>
        <w:rPr>
          <w:rFonts w:ascii="Palatino Linotype" w:hAnsi="Palatino Linotype" w:cs="Arial"/>
          <w:b/>
          <w:color w:val="002060"/>
          <w:sz w:val="32"/>
          <w:szCs w:val="32"/>
        </w:rPr>
      </w:pPr>
      <w:r w:rsidRPr="00703322">
        <w:rPr>
          <w:rFonts w:ascii="Palatino Linotype" w:hAnsi="Palatino Linotype" w:cs="Arial"/>
          <w:b/>
          <w:color w:val="002060"/>
          <w:sz w:val="32"/>
          <w:szCs w:val="32"/>
        </w:rPr>
        <w:t>Intent</w:t>
      </w:r>
    </w:p>
    <w:p w14:paraId="1CB9EE18" w14:textId="77777777" w:rsidR="00745081" w:rsidRPr="00703322" w:rsidRDefault="00745081" w:rsidP="00745081">
      <w:pPr>
        <w:pStyle w:val="ListParagraph"/>
        <w:numPr>
          <w:ilvl w:val="1"/>
          <w:numId w:val="2"/>
        </w:numPr>
        <w:spacing w:after="200" w:line="480" w:lineRule="auto"/>
        <w:rPr>
          <w:rFonts w:ascii="Palatino Linotype" w:hAnsi="Palatino Linotype" w:cs="Arial"/>
          <w:b/>
          <w:color w:val="002060"/>
          <w:sz w:val="32"/>
          <w:szCs w:val="32"/>
        </w:rPr>
      </w:pPr>
      <w:r w:rsidRPr="00703322">
        <w:rPr>
          <w:rFonts w:ascii="Palatino Linotype" w:hAnsi="Palatino Linotype" w:cs="Arial"/>
          <w:b/>
          <w:color w:val="002060"/>
          <w:sz w:val="32"/>
          <w:szCs w:val="32"/>
        </w:rPr>
        <w:t>Implementation</w:t>
      </w:r>
    </w:p>
    <w:p w14:paraId="0590C468" w14:textId="77777777" w:rsidR="00745081" w:rsidRPr="00703322" w:rsidRDefault="00745081" w:rsidP="00745081">
      <w:pPr>
        <w:pStyle w:val="ListParagraph"/>
        <w:numPr>
          <w:ilvl w:val="1"/>
          <w:numId w:val="2"/>
        </w:numPr>
        <w:spacing w:after="200" w:line="480" w:lineRule="auto"/>
        <w:rPr>
          <w:rFonts w:ascii="Palatino Linotype" w:hAnsi="Palatino Linotype" w:cs="Arial"/>
          <w:b/>
          <w:color w:val="002060"/>
          <w:sz w:val="32"/>
          <w:szCs w:val="32"/>
        </w:rPr>
      </w:pPr>
      <w:r w:rsidRPr="00703322">
        <w:rPr>
          <w:rFonts w:ascii="Palatino Linotype" w:hAnsi="Palatino Linotype" w:cs="Arial"/>
          <w:b/>
          <w:color w:val="002060"/>
          <w:sz w:val="32"/>
          <w:szCs w:val="32"/>
        </w:rPr>
        <w:t>Impact</w:t>
      </w:r>
    </w:p>
    <w:p w14:paraId="6DD481CD" w14:textId="77777777" w:rsidR="00745081" w:rsidRPr="00703322" w:rsidRDefault="00745081" w:rsidP="00745081">
      <w:pPr>
        <w:pStyle w:val="ListParagraph"/>
        <w:numPr>
          <w:ilvl w:val="0"/>
          <w:numId w:val="2"/>
        </w:numPr>
        <w:spacing w:after="200" w:line="480" w:lineRule="auto"/>
        <w:rPr>
          <w:rFonts w:ascii="Palatino Linotype" w:hAnsi="Palatino Linotype" w:cs="Arial"/>
          <w:b/>
          <w:color w:val="002060"/>
          <w:sz w:val="32"/>
          <w:szCs w:val="32"/>
        </w:rPr>
      </w:pPr>
      <w:r w:rsidRPr="00703322">
        <w:rPr>
          <w:rFonts w:ascii="Palatino Linotype" w:hAnsi="Palatino Linotype" w:cs="Arial"/>
          <w:b/>
          <w:color w:val="002060"/>
          <w:sz w:val="32"/>
          <w:szCs w:val="32"/>
        </w:rPr>
        <w:t xml:space="preserve">Curriculum and assessment overview (KS3-5) </w:t>
      </w:r>
    </w:p>
    <w:p w14:paraId="3FA8C12E" w14:textId="77777777" w:rsidR="0073698F" w:rsidRPr="00703322" w:rsidRDefault="00745081" w:rsidP="0073698F">
      <w:pPr>
        <w:pStyle w:val="ListParagraph"/>
        <w:numPr>
          <w:ilvl w:val="0"/>
          <w:numId w:val="2"/>
        </w:numPr>
        <w:spacing w:after="200" w:line="480" w:lineRule="auto"/>
        <w:rPr>
          <w:rFonts w:ascii="Palatino Linotype" w:hAnsi="Palatino Linotype" w:cs="Arial"/>
          <w:b/>
          <w:color w:val="002060"/>
          <w:sz w:val="32"/>
          <w:szCs w:val="32"/>
        </w:rPr>
      </w:pPr>
      <w:r w:rsidRPr="00703322">
        <w:rPr>
          <w:rFonts w:ascii="Palatino Linotype" w:hAnsi="Palatino Linotype" w:cs="Arial"/>
          <w:b/>
          <w:bCs/>
          <w:color w:val="002060"/>
          <w:sz w:val="32"/>
          <w:szCs w:val="32"/>
        </w:rPr>
        <w:t>Feedback and Assessment system</w:t>
      </w:r>
    </w:p>
    <w:p w14:paraId="2996F60F" w14:textId="77777777" w:rsidR="00F31A09" w:rsidRPr="00703322" w:rsidRDefault="00DA26CB" w:rsidP="0073698F">
      <w:pPr>
        <w:pStyle w:val="ListParagraph"/>
        <w:numPr>
          <w:ilvl w:val="0"/>
          <w:numId w:val="2"/>
        </w:numPr>
        <w:spacing w:after="200" w:line="480" w:lineRule="auto"/>
        <w:rPr>
          <w:rFonts w:ascii="Palatino Linotype" w:hAnsi="Palatino Linotype" w:cs="Arial"/>
          <w:b/>
          <w:color w:val="002060"/>
          <w:sz w:val="32"/>
          <w:szCs w:val="32"/>
        </w:rPr>
      </w:pPr>
      <w:r w:rsidRPr="00703322">
        <w:rPr>
          <w:rFonts w:ascii="Palatino Linotype" w:hAnsi="Palatino Linotype"/>
          <w:b/>
          <w:bCs/>
          <w:color w:val="002060"/>
          <w:sz w:val="32"/>
          <w:szCs w:val="32"/>
        </w:rPr>
        <w:t>End of Year learning Summaries</w:t>
      </w:r>
    </w:p>
    <w:p w14:paraId="5997CC1D" w14:textId="77777777" w:rsidR="0073698F" w:rsidRPr="00703322" w:rsidRDefault="0073698F" w:rsidP="0073698F">
      <w:pPr>
        <w:pStyle w:val="ListParagraph"/>
        <w:spacing w:after="200" w:line="480" w:lineRule="auto"/>
        <w:rPr>
          <w:rFonts w:ascii="Palatino Linotype" w:hAnsi="Palatino Linotype" w:cs="Arial"/>
          <w:b/>
          <w:color w:val="002060"/>
          <w:sz w:val="28"/>
          <w:szCs w:val="28"/>
        </w:rPr>
      </w:pPr>
    </w:p>
    <w:p w14:paraId="110FFD37" w14:textId="77777777" w:rsidR="00745081" w:rsidRPr="00703322" w:rsidRDefault="00745081">
      <w:pPr>
        <w:rPr>
          <w:rFonts w:ascii="Palatino Linotype" w:hAnsi="Palatino Linotype"/>
          <w:color w:val="002060"/>
          <w:sz w:val="28"/>
          <w:szCs w:val="28"/>
        </w:rPr>
      </w:pPr>
    </w:p>
    <w:p w14:paraId="6B699379" w14:textId="77777777" w:rsidR="0053607B" w:rsidRPr="00703322" w:rsidRDefault="0053607B">
      <w:pPr>
        <w:rPr>
          <w:rFonts w:ascii="Palatino Linotype" w:hAnsi="Palatino Linotype"/>
          <w:color w:val="002060"/>
          <w:sz w:val="28"/>
          <w:szCs w:val="28"/>
        </w:rPr>
      </w:pPr>
    </w:p>
    <w:p w14:paraId="3FE9F23F" w14:textId="77777777" w:rsidR="0053607B" w:rsidRPr="00703322" w:rsidRDefault="0053607B">
      <w:pPr>
        <w:rPr>
          <w:rFonts w:ascii="Palatino Linotype" w:hAnsi="Palatino Linotype"/>
          <w:color w:val="002060"/>
          <w:sz w:val="28"/>
          <w:szCs w:val="28"/>
        </w:rPr>
      </w:pPr>
    </w:p>
    <w:p w14:paraId="1F72F646" w14:textId="77777777" w:rsidR="0053607B" w:rsidRPr="00703322" w:rsidRDefault="0053607B">
      <w:pPr>
        <w:rPr>
          <w:rFonts w:ascii="Palatino Linotype" w:hAnsi="Palatino Linotype"/>
          <w:color w:val="002060"/>
          <w:sz w:val="28"/>
          <w:szCs w:val="28"/>
        </w:rPr>
      </w:pPr>
    </w:p>
    <w:p w14:paraId="08CE6F91" w14:textId="77777777" w:rsidR="0053607B" w:rsidRPr="00703322" w:rsidRDefault="0053607B">
      <w:pPr>
        <w:rPr>
          <w:rFonts w:ascii="Palatino Linotype" w:hAnsi="Palatino Linotype"/>
          <w:color w:val="002060"/>
          <w:sz w:val="28"/>
          <w:szCs w:val="28"/>
        </w:rPr>
      </w:pPr>
    </w:p>
    <w:p w14:paraId="61CDCEAD" w14:textId="77777777" w:rsidR="0053607B" w:rsidRPr="00703322" w:rsidRDefault="0053607B">
      <w:pPr>
        <w:rPr>
          <w:rFonts w:ascii="Palatino Linotype" w:hAnsi="Palatino Linotype"/>
          <w:color w:val="002060"/>
          <w:sz w:val="28"/>
          <w:szCs w:val="28"/>
        </w:rPr>
      </w:pPr>
    </w:p>
    <w:p w14:paraId="6BB9E253" w14:textId="77777777" w:rsidR="0053607B" w:rsidRPr="00703322" w:rsidRDefault="0053607B">
      <w:pPr>
        <w:rPr>
          <w:rFonts w:ascii="Palatino Linotype" w:hAnsi="Palatino Linotype"/>
          <w:color w:val="002060"/>
          <w:sz w:val="28"/>
          <w:szCs w:val="28"/>
        </w:rPr>
      </w:pPr>
    </w:p>
    <w:p w14:paraId="23DE523C" w14:textId="77777777" w:rsidR="0053607B" w:rsidRPr="00703322" w:rsidRDefault="0053607B">
      <w:pPr>
        <w:rPr>
          <w:rFonts w:ascii="Palatino Linotype" w:hAnsi="Palatino Linotype"/>
          <w:color w:val="002060"/>
          <w:sz w:val="28"/>
          <w:szCs w:val="28"/>
        </w:rPr>
      </w:pPr>
    </w:p>
    <w:p w14:paraId="52E56223" w14:textId="77777777" w:rsidR="0053607B" w:rsidRPr="00703322" w:rsidRDefault="0053607B">
      <w:pPr>
        <w:rPr>
          <w:rFonts w:ascii="Palatino Linotype" w:hAnsi="Palatino Linotype"/>
          <w:color w:val="002060"/>
          <w:sz w:val="28"/>
          <w:szCs w:val="28"/>
        </w:rPr>
      </w:pPr>
    </w:p>
    <w:p w14:paraId="07547A01" w14:textId="77777777" w:rsidR="0053607B" w:rsidRPr="00703322" w:rsidRDefault="0053607B">
      <w:pPr>
        <w:rPr>
          <w:rFonts w:ascii="Palatino Linotype" w:hAnsi="Palatino Linotype"/>
          <w:color w:val="002060"/>
          <w:sz w:val="28"/>
          <w:szCs w:val="28"/>
        </w:rPr>
      </w:pPr>
    </w:p>
    <w:p w14:paraId="5043CB0F" w14:textId="77777777" w:rsidR="0053607B" w:rsidRPr="00703322" w:rsidRDefault="0053607B">
      <w:pPr>
        <w:rPr>
          <w:rFonts w:ascii="Palatino Linotype" w:hAnsi="Palatino Linotype"/>
          <w:color w:val="002060"/>
          <w:sz w:val="28"/>
          <w:szCs w:val="28"/>
        </w:rPr>
      </w:pPr>
    </w:p>
    <w:p w14:paraId="07459315" w14:textId="77777777" w:rsidR="0053607B" w:rsidRPr="00703322" w:rsidRDefault="0053607B">
      <w:pPr>
        <w:rPr>
          <w:rFonts w:ascii="Palatino Linotype" w:hAnsi="Palatino Linotype"/>
          <w:color w:val="002060"/>
          <w:sz w:val="28"/>
          <w:szCs w:val="28"/>
        </w:rPr>
      </w:pPr>
    </w:p>
    <w:p w14:paraId="6537F28F" w14:textId="77777777" w:rsidR="006A3B4E" w:rsidRPr="00703322" w:rsidRDefault="006A3B4E">
      <w:pPr>
        <w:rPr>
          <w:rFonts w:ascii="Palatino Linotype" w:hAnsi="Palatino Linotype"/>
          <w:color w:val="002060"/>
          <w:sz w:val="28"/>
          <w:szCs w:val="28"/>
        </w:rPr>
      </w:pPr>
    </w:p>
    <w:p w14:paraId="0BA29509" w14:textId="77777777" w:rsidR="00721173" w:rsidRPr="00703322" w:rsidRDefault="00E34D4F" w:rsidP="00721173">
      <w:pPr>
        <w:pStyle w:val="ListParagraph"/>
        <w:numPr>
          <w:ilvl w:val="0"/>
          <w:numId w:val="10"/>
        </w:numPr>
        <w:pBdr>
          <w:bottom w:val="single" w:sz="4" w:space="1" w:color="auto"/>
        </w:pBdr>
        <w:tabs>
          <w:tab w:val="left" w:pos="142"/>
          <w:tab w:val="left" w:pos="360"/>
        </w:tabs>
        <w:spacing w:after="0" w:line="480" w:lineRule="auto"/>
        <w:ind w:hanging="1146"/>
        <w:rPr>
          <w:rFonts w:ascii="Palatino Linotype" w:hAnsi="Palatino Linotype" w:cs="Arial"/>
          <w:b/>
          <w:color w:val="002060"/>
          <w:sz w:val="32"/>
          <w:szCs w:val="28"/>
        </w:rPr>
      </w:pPr>
      <w:r w:rsidRPr="00703322">
        <w:rPr>
          <w:rFonts w:ascii="Palatino Linotype" w:hAnsi="Palatino Linotype" w:cs="Arial"/>
          <w:b/>
          <w:color w:val="002060"/>
          <w:sz w:val="32"/>
          <w:szCs w:val="28"/>
        </w:rPr>
        <w:lastRenderedPageBreak/>
        <w:t>The Curriculum</w:t>
      </w:r>
    </w:p>
    <w:p w14:paraId="70DF9E56" w14:textId="77777777" w:rsidR="00721173" w:rsidRPr="00703322" w:rsidRDefault="00721173" w:rsidP="00721173">
      <w:pPr>
        <w:spacing w:after="200" w:line="480" w:lineRule="auto"/>
        <w:ind w:left="-426"/>
        <w:rPr>
          <w:rFonts w:ascii="Palatino Linotype" w:hAnsi="Palatino Linotype" w:cs="Arial"/>
          <w:color w:val="002060"/>
          <w:sz w:val="2"/>
          <w:szCs w:val="24"/>
        </w:rPr>
      </w:pPr>
    </w:p>
    <w:p w14:paraId="0E6B835D" w14:textId="2BA8C6CC" w:rsidR="00721173" w:rsidRPr="00703322" w:rsidRDefault="00721173" w:rsidP="00AC67C0">
      <w:pPr>
        <w:spacing w:after="0" w:line="480" w:lineRule="auto"/>
        <w:ind w:left="284" w:hanging="710"/>
        <w:rPr>
          <w:rFonts w:ascii="Palatino Linotype" w:hAnsi="Palatino Linotype" w:cs="Arial"/>
          <w:color w:val="002060"/>
          <w:sz w:val="24"/>
          <w:szCs w:val="24"/>
        </w:rPr>
      </w:pPr>
      <w:r w:rsidRPr="00703322">
        <w:rPr>
          <w:rFonts w:ascii="Palatino Linotype" w:hAnsi="Palatino Linotype" w:cs="Arial"/>
          <w:color w:val="002060"/>
          <w:sz w:val="32"/>
          <w:szCs w:val="24"/>
        </w:rPr>
        <w:t>a Intent</w:t>
      </w:r>
    </w:p>
    <w:p w14:paraId="7A1466CE" w14:textId="77777777" w:rsidR="00A35645" w:rsidRPr="00703322" w:rsidRDefault="00A35645" w:rsidP="002A7A7F">
      <w:pPr>
        <w:pStyle w:val="ListParagraph"/>
        <w:spacing w:after="200" w:line="276" w:lineRule="auto"/>
        <w:ind w:left="-426"/>
        <w:rPr>
          <w:rFonts w:ascii="Palatino Linotype" w:hAnsi="Palatino Linotype" w:cs="Arial"/>
          <w:color w:val="002060"/>
          <w:sz w:val="24"/>
          <w:szCs w:val="24"/>
        </w:rPr>
      </w:pPr>
      <w:r w:rsidRPr="00703322">
        <w:rPr>
          <w:rFonts w:ascii="Palatino Linotype" w:hAnsi="Palatino Linotype" w:cs="Arial"/>
          <w:color w:val="002060"/>
          <w:sz w:val="24"/>
          <w:szCs w:val="24"/>
        </w:rPr>
        <w:t xml:space="preserve">Plymouth High school has always prided itself on its pastoral provision and care of students, </w:t>
      </w:r>
      <w:r w:rsidR="00134932" w:rsidRPr="00703322">
        <w:rPr>
          <w:rFonts w:ascii="Palatino Linotype" w:hAnsi="Palatino Linotype" w:cs="Arial"/>
          <w:color w:val="002060"/>
          <w:sz w:val="24"/>
          <w:szCs w:val="24"/>
        </w:rPr>
        <w:t xml:space="preserve">this is </w:t>
      </w:r>
      <w:r w:rsidR="002A7A7F" w:rsidRPr="00703322">
        <w:rPr>
          <w:rFonts w:ascii="Palatino Linotype" w:hAnsi="Palatino Linotype" w:cs="Arial"/>
          <w:color w:val="002060"/>
          <w:sz w:val="24"/>
          <w:szCs w:val="24"/>
        </w:rPr>
        <w:t>synonymous</w:t>
      </w:r>
      <w:r w:rsidRPr="00703322">
        <w:rPr>
          <w:rFonts w:ascii="Palatino Linotype" w:hAnsi="Palatino Linotype" w:cs="Arial"/>
          <w:color w:val="002060"/>
          <w:sz w:val="24"/>
          <w:szCs w:val="24"/>
        </w:rPr>
        <w:t xml:space="preserve"> with our robust PSHE and Citizenship programme. Our school moto </w:t>
      </w:r>
      <w:r w:rsidR="002A7A7F" w:rsidRPr="00703322">
        <w:rPr>
          <w:rFonts w:ascii="Palatino Linotype" w:hAnsi="Palatino Linotype" w:cs="Arial"/>
          <w:color w:val="002060"/>
          <w:sz w:val="24"/>
          <w:szCs w:val="24"/>
        </w:rPr>
        <w:t>of</w:t>
      </w:r>
      <w:r w:rsidRPr="00703322">
        <w:rPr>
          <w:rFonts w:ascii="Palatino Linotype" w:hAnsi="Palatino Linotype" w:cs="Arial"/>
          <w:color w:val="002060"/>
          <w:sz w:val="24"/>
          <w:szCs w:val="24"/>
        </w:rPr>
        <w:t xml:space="preserve"> “for life not school we learn” is central to our PSHE </w:t>
      </w:r>
      <w:r w:rsidR="00134932" w:rsidRPr="00703322">
        <w:rPr>
          <w:rFonts w:ascii="Palatino Linotype" w:hAnsi="Palatino Linotype" w:cs="Arial"/>
          <w:color w:val="002060"/>
          <w:sz w:val="24"/>
          <w:szCs w:val="24"/>
        </w:rPr>
        <w:t xml:space="preserve">and Citizenship </w:t>
      </w:r>
      <w:r w:rsidRPr="00703322">
        <w:rPr>
          <w:rFonts w:ascii="Palatino Linotype" w:hAnsi="Palatino Linotype" w:cs="Arial"/>
          <w:color w:val="002060"/>
          <w:sz w:val="24"/>
          <w:szCs w:val="24"/>
        </w:rPr>
        <w:t>curriculum. Our programme is designed to educate and inform our students about the world around them and how to take care of themselves and others, think critically and contribute to the wider world. It is our intent to make “</w:t>
      </w:r>
      <w:r w:rsidR="002A7A7F" w:rsidRPr="00703322">
        <w:rPr>
          <w:rFonts w:ascii="Palatino Linotype" w:hAnsi="Palatino Linotype" w:cs="Arial"/>
          <w:color w:val="002060"/>
          <w:sz w:val="24"/>
          <w:szCs w:val="24"/>
        </w:rPr>
        <w:t>lifelong</w:t>
      </w:r>
      <w:r w:rsidRPr="00703322">
        <w:rPr>
          <w:rFonts w:ascii="Palatino Linotype" w:hAnsi="Palatino Linotype" w:cs="Arial"/>
          <w:color w:val="002060"/>
          <w:sz w:val="24"/>
          <w:szCs w:val="24"/>
        </w:rPr>
        <w:t xml:space="preserve"> </w:t>
      </w:r>
      <w:proofErr w:type="spellStart"/>
      <w:r w:rsidRPr="00703322">
        <w:rPr>
          <w:rFonts w:ascii="Palatino Linotype" w:hAnsi="Palatino Linotype" w:cs="Arial"/>
          <w:color w:val="002060"/>
          <w:sz w:val="24"/>
          <w:szCs w:val="24"/>
        </w:rPr>
        <w:t>PSHE</w:t>
      </w:r>
      <w:r w:rsidR="00E45C09" w:rsidRPr="00703322">
        <w:rPr>
          <w:rFonts w:ascii="Palatino Linotype" w:hAnsi="Palatino Linotype" w:cs="Arial"/>
          <w:color w:val="002060"/>
          <w:sz w:val="24"/>
          <w:szCs w:val="24"/>
        </w:rPr>
        <w:t>e</w:t>
      </w:r>
      <w:r w:rsidRPr="00703322">
        <w:rPr>
          <w:rFonts w:ascii="Palatino Linotype" w:hAnsi="Palatino Linotype" w:cs="Arial"/>
          <w:color w:val="002060"/>
          <w:sz w:val="24"/>
          <w:szCs w:val="24"/>
        </w:rPr>
        <w:t>r’s</w:t>
      </w:r>
      <w:proofErr w:type="spellEnd"/>
      <w:r w:rsidRPr="00703322">
        <w:rPr>
          <w:rFonts w:ascii="Palatino Linotype" w:hAnsi="Palatino Linotype" w:cs="Arial"/>
          <w:color w:val="002060"/>
          <w:sz w:val="24"/>
          <w:szCs w:val="24"/>
        </w:rPr>
        <w:t>” for them to have interest in the wider world and what it means to be part of humanity and a global citizen</w:t>
      </w:r>
      <w:r w:rsidR="002A7A7F" w:rsidRPr="00703322">
        <w:rPr>
          <w:rFonts w:ascii="Palatino Linotype" w:hAnsi="Palatino Linotype" w:cs="Arial"/>
          <w:color w:val="002060"/>
          <w:sz w:val="24"/>
          <w:szCs w:val="24"/>
        </w:rPr>
        <w:t xml:space="preserve">. It is our responsibility to reliably inform students with accurate up to date information to allow them to assess risk and make decisions. </w:t>
      </w:r>
    </w:p>
    <w:p w14:paraId="44E871BC" w14:textId="77777777" w:rsidR="00134932" w:rsidRPr="00703322" w:rsidRDefault="00134932" w:rsidP="002A7A7F">
      <w:pPr>
        <w:pStyle w:val="ListParagraph"/>
        <w:spacing w:after="200" w:line="276" w:lineRule="auto"/>
        <w:ind w:left="-426"/>
        <w:rPr>
          <w:rFonts w:ascii="Palatino Linotype" w:hAnsi="Palatino Linotype" w:cs="Arial"/>
          <w:color w:val="002060"/>
          <w:sz w:val="24"/>
          <w:szCs w:val="24"/>
        </w:rPr>
      </w:pPr>
    </w:p>
    <w:p w14:paraId="3DE9160E" w14:textId="77777777" w:rsidR="004769F1" w:rsidRPr="00703322" w:rsidRDefault="002A7A7F" w:rsidP="002A7A7F">
      <w:pPr>
        <w:pStyle w:val="ListParagraph"/>
        <w:spacing w:after="200" w:line="276" w:lineRule="auto"/>
        <w:ind w:left="-426"/>
        <w:jc w:val="center"/>
        <w:rPr>
          <w:rFonts w:ascii="Palatino Linotype" w:hAnsi="Palatino Linotype" w:cs="Arial"/>
          <w:i/>
          <w:color w:val="002060"/>
          <w:sz w:val="24"/>
          <w:szCs w:val="24"/>
          <w:shd w:val="clear" w:color="auto" w:fill="FFFFFF"/>
        </w:rPr>
      </w:pPr>
      <w:r w:rsidRPr="00703322">
        <w:rPr>
          <w:rFonts w:ascii="Palatino Linotype" w:hAnsi="Palatino Linotype" w:cs="Arial"/>
          <w:i/>
          <w:color w:val="002060"/>
          <w:sz w:val="24"/>
          <w:szCs w:val="24"/>
          <w:shd w:val="clear" w:color="auto" w:fill="FFFFFF"/>
        </w:rPr>
        <w:t>“Personal, Social, Health and Economic (</w:t>
      </w:r>
      <w:r w:rsidRPr="00703322">
        <w:rPr>
          <w:rFonts w:ascii="Palatino Linotype" w:hAnsi="Palatino Linotype" w:cs="Arial"/>
          <w:b/>
          <w:bCs/>
          <w:i/>
          <w:color w:val="002060"/>
          <w:sz w:val="24"/>
          <w:szCs w:val="24"/>
          <w:shd w:val="clear" w:color="auto" w:fill="FFFFFF"/>
        </w:rPr>
        <w:t>PSHE</w:t>
      </w:r>
      <w:r w:rsidRPr="00703322">
        <w:rPr>
          <w:rFonts w:ascii="Palatino Linotype" w:hAnsi="Palatino Linotype" w:cs="Arial"/>
          <w:i/>
          <w:color w:val="002060"/>
          <w:sz w:val="24"/>
          <w:szCs w:val="24"/>
          <w:shd w:val="clear" w:color="auto" w:fill="FFFFFF"/>
        </w:rPr>
        <w:t xml:space="preserve">) education is a school subject through which pupils develop the knowledge, skills and attributes they need to manage their lives, now and in the future. These skills and attributes help pupils to stay healthy, safe and prepare them for life and work in modern Britain” </w:t>
      </w:r>
    </w:p>
    <w:p w14:paraId="46EBC798" w14:textId="77777777" w:rsidR="002A7A7F" w:rsidRPr="00703322" w:rsidRDefault="002A7A7F" w:rsidP="002A7A7F">
      <w:pPr>
        <w:pStyle w:val="ListParagraph"/>
        <w:spacing w:after="200" w:line="276" w:lineRule="auto"/>
        <w:ind w:left="-426"/>
        <w:jc w:val="center"/>
        <w:rPr>
          <w:rFonts w:ascii="Palatino Linotype" w:hAnsi="Palatino Linotype" w:cs="Arial"/>
          <w:i/>
          <w:color w:val="002060"/>
          <w:sz w:val="24"/>
          <w:szCs w:val="24"/>
          <w:shd w:val="clear" w:color="auto" w:fill="FFFFFF"/>
        </w:rPr>
      </w:pPr>
      <w:r w:rsidRPr="00703322">
        <w:rPr>
          <w:rFonts w:ascii="Palatino Linotype" w:hAnsi="Palatino Linotype" w:cs="Arial"/>
          <w:i/>
          <w:color w:val="002060"/>
          <w:sz w:val="24"/>
          <w:szCs w:val="24"/>
          <w:shd w:val="clear" w:color="auto" w:fill="FFFFFF"/>
        </w:rPr>
        <w:t>PSHE Association</w:t>
      </w:r>
    </w:p>
    <w:p w14:paraId="144A5D23" w14:textId="77777777" w:rsidR="00AC67C0" w:rsidRPr="00703322" w:rsidRDefault="00AC67C0" w:rsidP="002A7A7F">
      <w:pPr>
        <w:pStyle w:val="ListParagraph"/>
        <w:spacing w:after="200" w:line="276" w:lineRule="auto"/>
        <w:ind w:left="-426"/>
        <w:jc w:val="center"/>
        <w:rPr>
          <w:rFonts w:ascii="Palatino Linotype" w:hAnsi="Palatino Linotype" w:cs="Arial"/>
          <w:i/>
          <w:color w:val="002060"/>
          <w:sz w:val="24"/>
          <w:szCs w:val="24"/>
          <w:shd w:val="clear" w:color="auto" w:fill="FFFFFF"/>
        </w:rPr>
      </w:pPr>
    </w:p>
    <w:p w14:paraId="3117DDAB" w14:textId="77777777" w:rsidR="002A7A7F" w:rsidRPr="00703322" w:rsidRDefault="00AC67C0" w:rsidP="00AC67C0">
      <w:pPr>
        <w:pStyle w:val="ListParagraph"/>
        <w:spacing w:after="200" w:line="276" w:lineRule="auto"/>
        <w:ind w:left="-426"/>
        <w:rPr>
          <w:rFonts w:ascii="Palatino Linotype" w:hAnsi="Palatino Linotype" w:cs="Arial"/>
          <w:color w:val="002060"/>
          <w:sz w:val="24"/>
        </w:rPr>
      </w:pPr>
      <w:r w:rsidRPr="00703322">
        <w:rPr>
          <w:rFonts w:ascii="Palatino Linotype" w:hAnsi="Palatino Linotype" w:cs="Arial"/>
          <w:color w:val="002060"/>
          <w:sz w:val="24"/>
        </w:rPr>
        <w:t xml:space="preserve">Our citizenship education develops knowledge, skills and understanding that pupils need to play a full part in society as active and responsible citizens. Pupils learn about politics, parliament and voting as well as human rights, justice, the law and the economy. They also learn the skills of active citizenship. </w:t>
      </w:r>
      <w:r w:rsidR="00312072" w:rsidRPr="00703322">
        <w:rPr>
          <w:rFonts w:ascii="Palatino Linotype" w:hAnsi="Palatino Linotype" w:cs="Arial"/>
          <w:color w:val="002060"/>
          <w:sz w:val="24"/>
        </w:rPr>
        <w:t xml:space="preserve"> We listen to students through interactions with the Diversity student led group and the LGBT+ Alliance student led group, together with informal feedback to allow us to adapt our curriculum to the needs and interests of our students.</w:t>
      </w:r>
    </w:p>
    <w:p w14:paraId="738610EB" w14:textId="77777777" w:rsidR="00AC67C0" w:rsidRPr="00703322" w:rsidRDefault="00AC67C0" w:rsidP="00AC67C0">
      <w:pPr>
        <w:pStyle w:val="ListParagraph"/>
        <w:spacing w:after="200" w:line="276" w:lineRule="auto"/>
        <w:ind w:left="-426"/>
        <w:rPr>
          <w:rFonts w:ascii="Palatino Linotype" w:hAnsi="Palatino Linotype" w:cs="Arial"/>
          <w:color w:val="002060"/>
          <w:sz w:val="28"/>
          <w:szCs w:val="24"/>
        </w:rPr>
      </w:pPr>
    </w:p>
    <w:p w14:paraId="2EF57D7E" w14:textId="77777777" w:rsidR="00E34D4F" w:rsidRPr="00703322" w:rsidRDefault="00E34D4F" w:rsidP="00AC67C0">
      <w:pPr>
        <w:pStyle w:val="ListParagraph"/>
        <w:numPr>
          <w:ilvl w:val="0"/>
          <w:numId w:val="11"/>
        </w:numPr>
        <w:spacing w:after="200" w:line="276" w:lineRule="auto"/>
        <w:ind w:left="0" w:hanging="426"/>
        <w:rPr>
          <w:rFonts w:ascii="Palatino Linotype" w:hAnsi="Palatino Linotype" w:cs="Arial"/>
          <w:color w:val="002060"/>
          <w:sz w:val="32"/>
          <w:szCs w:val="24"/>
        </w:rPr>
      </w:pPr>
      <w:r w:rsidRPr="00703322">
        <w:rPr>
          <w:rFonts w:ascii="Palatino Linotype" w:hAnsi="Palatino Linotype" w:cs="Arial"/>
          <w:color w:val="002060"/>
          <w:sz w:val="32"/>
          <w:szCs w:val="24"/>
        </w:rPr>
        <w:t>Implementation</w:t>
      </w:r>
    </w:p>
    <w:p w14:paraId="77CDC36E" w14:textId="4764FFA4" w:rsidR="002C3BCE" w:rsidRPr="00703322" w:rsidRDefault="004769F1" w:rsidP="001C49B2">
      <w:pPr>
        <w:ind w:left="-426"/>
        <w:rPr>
          <w:rFonts w:ascii="Palatino Linotype" w:hAnsi="Palatino Linotype"/>
          <w:color w:val="002060"/>
          <w:sz w:val="24"/>
          <w:szCs w:val="24"/>
        </w:rPr>
      </w:pPr>
      <w:r w:rsidRPr="00703322">
        <w:rPr>
          <w:rFonts w:ascii="Palatino Linotype" w:hAnsi="Palatino Linotype" w:cs="Arial"/>
          <w:color w:val="002060"/>
          <w:sz w:val="24"/>
          <w:szCs w:val="24"/>
        </w:rPr>
        <w:t>The implementation of our intent is based around designing a curriculum that our young people need and that will meet the statutory RSHE curricu</w:t>
      </w:r>
      <w:r w:rsidR="002C3BCE" w:rsidRPr="00703322">
        <w:rPr>
          <w:rFonts w:ascii="Palatino Linotype" w:hAnsi="Palatino Linotype" w:cs="Arial"/>
          <w:color w:val="002060"/>
          <w:sz w:val="24"/>
          <w:szCs w:val="24"/>
        </w:rPr>
        <w:t>lu</w:t>
      </w:r>
      <w:r w:rsidRPr="00703322">
        <w:rPr>
          <w:rFonts w:ascii="Palatino Linotype" w:hAnsi="Palatino Linotype" w:cs="Arial"/>
          <w:color w:val="002060"/>
          <w:sz w:val="24"/>
          <w:szCs w:val="24"/>
        </w:rPr>
        <w:t>m that c</w:t>
      </w:r>
      <w:r w:rsidR="0A66660E" w:rsidRPr="00703322">
        <w:rPr>
          <w:rFonts w:ascii="Palatino Linotype" w:hAnsi="Palatino Linotype" w:cs="Arial"/>
          <w:color w:val="002060"/>
          <w:sz w:val="24"/>
          <w:szCs w:val="24"/>
        </w:rPr>
        <w:t>ame</w:t>
      </w:r>
      <w:r w:rsidRPr="00703322">
        <w:rPr>
          <w:rFonts w:ascii="Palatino Linotype" w:hAnsi="Palatino Linotype" w:cs="Arial"/>
          <w:color w:val="002060"/>
          <w:sz w:val="24"/>
          <w:szCs w:val="24"/>
        </w:rPr>
        <w:t xml:space="preserve"> into effect from September 2020.</w:t>
      </w:r>
      <w:r w:rsidR="002C3BCE" w:rsidRPr="00703322">
        <w:rPr>
          <w:rFonts w:ascii="Palatino Linotype" w:hAnsi="Palatino Linotype" w:cs="Arial"/>
          <w:color w:val="002060"/>
          <w:sz w:val="24"/>
          <w:szCs w:val="24"/>
        </w:rPr>
        <w:t xml:space="preserve"> The staff are in the main experienced PSHE teachers and those </w:t>
      </w:r>
      <w:r w:rsidR="003D27A9" w:rsidRPr="00703322">
        <w:rPr>
          <w:rFonts w:ascii="Palatino Linotype" w:hAnsi="Palatino Linotype" w:cs="Arial"/>
          <w:color w:val="002060"/>
          <w:sz w:val="24"/>
          <w:szCs w:val="24"/>
        </w:rPr>
        <w:t xml:space="preserve">who are </w:t>
      </w:r>
      <w:r w:rsidR="002C3BCE" w:rsidRPr="00703322">
        <w:rPr>
          <w:rFonts w:ascii="Palatino Linotype" w:hAnsi="Palatino Linotype" w:cs="Arial"/>
          <w:color w:val="002060"/>
          <w:sz w:val="24"/>
          <w:szCs w:val="24"/>
        </w:rPr>
        <w:t>new are welcomed and developed to be confident in teaching PSHE and Citizenship. That expertise and passion allows for high quality de</w:t>
      </w:r>
      <w:r w:rsidR="00D06A9F" w:rsidRPr="00703322">
        <w:rPr>
          <w:rFonts w:ascii="Palatino Linotype" w:hAnsi="Palatino Linotype" w:cs="Arial"/>
          <w:color w:val="002060"/>
          <w:sz w:val="24"/>
          <w:szCs w:val="24"/>
        </w:rPr>
        <w:t>livery, allowing inclusivity th</w:t>
      </w:r>
      <w:r w:rsidR="002C3BCE" w:rsidRPr="00703322">
        <w:rPr>
          <w:rFonts w:ascii="Palatino Linotype" w:hAnsi="Palatino Linotype" w:cs="Arial"/>
          <w:color w:val="002060"/>
          <w:sz w:val="24"/>
          <w:szCs w:val="24"/>
        </w:rPr>
        <w:t>r</w:t>
      </w:r>
      <w:r w:rsidR="00D06A9F" w:rsidRPr="00703322">
        <w:rPr>
          <w:rFonts w:ascii="Palatino Linotype" w:hAnsi="Palatino Linotype" w:cs="Arial"/>
          <w:color w:val="002060"/>
          <w:sz w:val="24"/>
          <w:szCs w:val="24"/>
        </w:rPr>
        <w:t>o</w:t>
      </w:r>
      <w:r w:rsidR="002C3BCE" w:rsidRPr="00703322">
        <w:rPr>
          <w:rFonts w:ascii="Palatino Linotype" w:hAnsi="Palatino Linotype" w:cs="Arial"/>
          <w:color w:val="002060"/>
          <w:sz w:val="24"/>
          <w:szCs w:val="24"/>
        </w:rPr>
        <w:t xml:space="preserve">ugh content deign and use of language. </w:t>
      </w:r>
      <w:r w:rsidR="003D27A9" w:rsidRPr="00703322">
        <w:rPr>
          <w:rFonts w:ascii="Palatino Linotype" w:hAnsi="Palatino Linotype"/>
          <w:color w:val="002060"/>
          <w:sz w:val="24"/>
          <w:szCs w:val="24"/>
        </w:rPr>
        <w:t>O</w:t>
      </w:r>
      <w:r w:rsidR="002C3BCE" w:rsidRPr="00703322">
        <w:rPr>
          <w:rFonts w:ascii="Palatino Linotype" w:hAnsi="Palatino Linotype"/>
          <w:color w:val="002060"/>
          <w:sz w:val="24"/>
          <w:szCs w:val="24"/>
        </w:rPr>
        <w:t xml:space="preserve">ur language </w:t>
      </w:r>
      <w:r w:rsidR="003D27A9" w:rsidRPr="00703322">
        <w:rPr>
          <w:rFonts w:ascii="Palatino Linotype" w:hAnsi="Palatino Linotype"/>
          <w:color w:val="002060"/>
          <w:sz w:val="24"/>
          <w:szCs w:val="24"/>
        </w:rPr>
        <w:t xml:space="preserve">is </w:t>
      </w:r>
      <w:r w:rsidR="002C3BCE" w:rsidRPr="00703322">
        <w:rPr>
          <w:rFonts w:ascii="Palatino Linotype" w:hAnsi="Palatino Linotype"/>
          <w:color w:val="002060"/>
          <w:sz w:val="24"/>
          <w:szCs w:val="24"/>
        </w:rPr>
        <w:t xml:space="preserve">open, inclusive and free from discrimination. </w:t>
      </w:r>
    </w:p>
    <w:p w14:paraId="4C726035" w14:textId="77777777" w:rsidR="002C3BCE" w:rsidRPr="00703322" w:rsidRDefault="002C3BCE" w:rsidP="002C3BCE">
      <w:pPr>
        <w:pStyle w:val="ListParagraph"/>
        <w:numPr>
          <w:ilvl w:val="0"/>
          <w:numId w:val="12"/>
        </w:numPr>
        <w:spacing w:after="200" w:line="276" w:lineRule="auto"/>
        <w:rPr>
          <w:rFonts w:ascii="Palatino Linotype" w:hAnsi="Palatino Linotype"/>
          <w:color w:val="002060"/>
          <w:sz w:val="24"/>
          <w:szCs w:val="36"/>
        </w:rPr>
      </w:pPr>
      <w:r w:rsidRPr="00703322">
        <w:rPr>
          <w:rFonts w:ascii="Palatino Linotype" w:hAnsi="Palatino Linotype"/>
          <w:color w:val="002060"/>
          <w:sz w:val="24"/>
          <w:szCs w:val="36"/>
        </w:rPr>
        <w:t>E.g. partner instead of boyfriend, a relationship is non-gender or non-sexuality specific.</w:t>
      </w:r>
    </w:p>
    <w:p w14:paraId="4B4537BD" w14:textId="77777777" w:rsidR="002C3BCE" w:rsidRPr="00703322" w:rsidRDefault="002C3BCE" w:rsidP="002C3BCE">
      <w:pPr>
        <w:pStyle w:val="ListParagraph"/>
        <w:numPr>
          <w:ilvl w:val="0"/>
          <w:numId w:val="12"/>
        </w:numPr>
        <w:spacing w:after="200" w:line="276" w:lineRule="auto"/>
        <w:rPr>
          <w:rFonts w:ascii="Palatino Linotype" w:hAnsi="Palatino Linotype"/>
          <w:color w:val="002060"/>
          <w:sz w:val="24"/>
          <w:szCs w:val="36"/>
        </w:rPr>
      </w:pPr>
      <w:r w:rsidRPr="00703322">
        <w:rPr>
          <w:rFonts w:ascii="Palatino Linotype" w:hAnsi="Palatino Linotype"/>
          <w:color w:val="002060"/>
          <w:sz w:val="24"/>
          <w:szCs w:val="36"/>
        </w:rPr>
        <w:t>Selective use of the word ‘normal’, as it means different things to different people.</w:t>
      </w:r>
    </w:p>
    <w:p w14:paraId="4207D172" w14:textId="736981AC" w:rsidR="002C3BCE" w:rsidRPr="00703322" w:rsidRDefault="002C3BCE" w:rsidP="002C3BCE">
      <w:pPr>
        <w:pStyle w:val="ListParagraph"/>
        <w:numPr>
          <w:ilvl w:val="0"/>
          <w:numId w:val="12"/>
        </w:numPr>
        <w:spacing w:after="200" w:line="276" w:lineRule="auto"/>
        <w:rPr>
          <w:rFonts w:ascii="Palatino Linotype" w:hAnsi="Palatino Linotype"/>
          <w:color w:val="002060"/>
          <w:sz w:val="24"/>
          <w:szCs w:val="24"/>
        </w:rPr>
      </w:pPr>
      <w:r w:rsidRPr="00703322">
        <w:rPr>
          <w:rFonts w:ascii="Palatino Linotype" w:hAnsi="Palatino Linotype"/>
          <w:color w:val="002060"/>
          <w:sz w:val="24"/>
          <w:szCs w:val="24"/>
        </w:rPr>
        <w:lastRenderedPageBreak/>
        <w:t>Language that skills students up to assess risk when making decisions (How is a student going to decide what to do if a situation presents itself?) rather than catastrophe style language (frightening them into not doing a course of action)</w:t>
      </w:r>
    </w:p>
    <w:p w14:paraId="56730E57" w14:textId="77777777" w:rsidR="002C3BCE" w:rsidRPr="00703322" w:rsidRDefault="002C3BCE" w:rsidP="001C49B2">
      <w:pPr>
        <w:spacing w:after="200" w:line="276" w:lineRule="auto"/>
        <w:ind w:left="-426"/>
        <w:rPr>
          <w:rFonts w:ascii="Palatino Linotype" w:hAnsi="Palatino Linotype"/>
          <w:color w:val="002060"/>
          <w:sz w:val="24"/>
          <w:szCs w:val="36"/>
        </w:rPr>
      </w:pPr>
      <w:r w:rsidRPr="00703322">
        <w:rPr>
          <w:rFonts w:ascii="Palatino Linotype" w:hAnsi="Palatino Linotype"/>
          <w:color w:val="002060"/>
          <w:sz w:val="24"/>
          <w:szCs w:val="36"/>
        </w:rPr>
        <w:t>Lesson content is designed to take into account all leve</w:t>
      </w:r>
      <w:r w:rsidR="001C49B2" w:rsidRPr="00703322">
        <w:rPr>
          <w:rFonts w:ascii="Palatino Linotype" w:hAnsi="Palatino Linotype"/>
          <w:color w:val="002060"/>
          <w:sz w:val="24"/>
          <w:szCs w:val="36"/>
        </w:rPr>
        <w:t xml:space="preserve">ls of knowledge, awareness and </w:t>
      </w:r>
      <w:r w:rsidRPr="00703322">
        <w:rPr>
          <w:rFonts w:ascii="Palatino Linotype" w:hAnsi="Palatino Linotype"/>
          <w:color w:val="002060"/>
          <w:sz w:val="24"/>
          <w:szCs w:val="36"/>
        </w:rPr>
        <w:t xml:space="preserve">confidence around specific areas. To make sure all elements of social, moral, spiritual and cultural and religious </w:t>
      </w:r>
      <w:r w:rsidR="001C49B2" w:rsidRPr="00703322">
        <w:rPr>
          <w:rFonts w:ascii="Palatino Linotype" w:hAnsi="Palatino Linotype"/>
          <w:color w:val="002060"/>
          <w:sz w:val="24"/>
          <w:szCs w:val="36"/>
        </w:rPr>
        <w:t>values are reco</w:t>
      </w:r>
      <w:r w:rsidRPr="00703322">
        <w:rPr>
          <w:rFonts w:ascii="Palatino Linotype" w:hAnsi="Palatino Linotype"/>
          <w:color w:val="002060"/>
          <w:sz w:val="24"/>
          <w:szCs w:val="36"/>
        </w:rPr>
        <w:t>gnised and respected.</w:t>
      </w:r>
    </w:p>
    <w:p w14:paraId="58C521C2" w14:textId="77777777" w:rsidR="00A35645" w:rsidRPr="00703322" w:rsidRDefault="002C3BCE" w:rsidP="007731AA">
      <w:pPr>
        <w:spacing w:after="200" w:line="276" w:lineRule="auto"/>
        <w:ind w:left="-426"/>
        <w:rPr>
          <w:rFonts w:ascii="Palatino Linotype" w:hAnsi="Palatino Linotype" w:cs="Arial"/>
          <w:color w:val="002060"/>
          <w:sz w:val="24"/>
          <w:szCs w:val="24"/>
          <w:shd w:val="clear" w:color="auto" w:fill="FFFFFF"/>
        </w:rPr>
      </w:pPr>
      <w:r w:rsidRPr="00703322">
        <w:rPr>
          <w:rFonts w:ascii="Palatino Linotype" w:hAnsi="Palatino Linotype"/>
          <w:color w:val="002060"/>
          <w:sz w:val="24"/>
          <w:szCs w:val="36"/>
        </w:rPr>
        <w:t xml:space="preserve">Our curriculum design model is </w:t>
      </w:r>
      <w:r w:rsidRPr="00703322">
        <w:rPr>
          <w:rFonts w:ascii="Palatino Linotype" w:hAnsi="Palatino Linotype" w:cs="Arial"/>
          <w:bCs/>
          <w:color w:val="002060"/>
          <w:sz w:val="24"/>
          <w:szCs w:val="24"/>
          <w:shd w:val="clear" w:color="auto" w:fill="FFFFFF"/>
        </w:rPr>
        <w:t>s</w:t>
      </w:r>
      <w:r w:rsidR="00A35645" w:rsidRPr="00703322">
        <w:rPr>
          <w:rFonts w:ascii="Palatino Linotype" w:hAnsi="Palatino Linotype" w:cs="Arial"/>
          <w:bCs/>
          <w:color w:val="002060"/>
          <w:sz w:val="24"/>
          <w:szCs w:val="24"/>
          <w:shd w:val="clear" w:color="auto" w:fill="FFFFFF"/>
        </w:rPr>
        <w:t>piral</w:t>
      </w:r>
      <w:r w:rsidRPr="00703322">
        <w:rPr>
          <w:rFonts w:ascii="Palatino Linotype" w:hAnsi="Palatino Linotype" w:cs="Arial"/>
          <w:color w:val="002060"/>
          <w:sz w:val="24"/>
          <w:szCs w:val="24"/>
          <w:shd w:val="clear" w:color="auto" w:fill="FFFFFF"/>
        </w:rPr>
        <w:t> </w:t>
      </w:r>
      <w:r w:rsidR="00312072" w:rsidRPr="00703322">
        <w:rPr>
          <w:rFonts w:ascii="Palatino Linotype" w:hAnsi="Palatino Linotype" w:cs="Arial"/>
          <w:color w:val="002060"/>
          <w:sz w:val="24"/>
          <w:szCs w:val="24"/>
          <w:shd w:val="clear" w:color="auto" w:fill="FFFFFF"/>
        </w:rPr>
        <w:t>l</w:t>
      </w:r>
      <w:r w:rsidRPr="00703322">
        <w:rPr>
          <w:rFonts w:ascii="Palatino Linotype" w:hAnsi="Palatino Linotype" w:cs="Arial"/>
          <w:color w:val="002060"/>
          <w:sz w:val="24"/>
          <w:szCs w:val="24"/>
          <w:shd w:val="clear" w:color="auto" w:fill="FFFFFF"/>
        </w:rPr>
        <w:t>earning, where</w:t>
      </w:r>
      <w:r w:rsidR="00A35645" w:rsidRPr="00703322">
        <w:rPr>
          <w:rFonts w:ascii="Palatino Linotype" w:hAnsi="Palatino Linotype" w:cs="Arial"/>
          <w:color w:val="002060"/>
          <w:sz w:val="24"/>
          <w:szCs w:val="24"/>
          <w:shd w:val="clear" w:color="auto" w:fill="FFFFFF"/>
        </w:rPr>
        <w:t xml:space="preserve"> a student learns more about a subject each time the topic is reviewed or encountered. The idea is that each time a student encounters the topic, the student expands their knowledge or improves their skill level</w:t>
      </w:r>
      <w:r w:rsidRPr="00703322">
        <w:rPr>
          <w:rFonts w:ascii="Palatino Linotype" w:hAnsi="Palatino Linotype" w:cs="Arial"/>
          <w:color w:val="002060"/>
          <w:sz w:val="24"/>
          <w:szCs w:val="24"/>
          <w:shd w:val="clear" w:color="auto" w:fill="FFFFFF"/>
        </w:rPr>
        <w:t xml:space="preserve">. This teaching model allows students to reflect over their development and be able to revisit topics and concepts again, when they are more personally relevant </w:t>
      </w:r>
      <w:r w:rsidR="001C49B2" w:rsidRPr="00703322">
        <w:rPr>
          <w:rFonts w:ascii="Palatino Linotype" w:hAnsi="Palatino Linotype" w:cs="Arial"/>
          <w:color w:val="002060"/>
          <w:sz w:val="24"/>
          <w:szCs w:val="24"/>
          <w:shd w:val="clear" w:color="auto" w:fill="FFFFFF"/>
        </w:rPr>
        <w:t xml:space="preserve">and developmentally mature enough to apply subject knowledge and context. </w:t>
      </w:r>
    </w:p>
    <w:p w14:paraId="568EC304" w14:textId="77777777" w:rsidR="001C49B2" w:rsidRPr="00703322" w:rsidRDefault="001C49B2" w:rsidP="001C49B2">
      <w:pPr>
        <w:spacing w:after="200" w:line="276" w:lineRule="auto"/>
        <w:ind w:left="-426"/>
        <w:rPr>
          <w:rFonts w:ascii="Palatino Linotype" w:hAnsi="Palatino Linotype" w:cs="Arial"/>
          <w:color w:val="002060"/>
          <w:sz w:val="24"/>
          <w:szCs w:val="24"/>
          <w:shd w:val="clear" w:color="auto" w:fill="FFFFFF"/>
        </w:rPr>
      </w:pPr>
      <w:r w:rsidRPr="00703322">
        <w:rPr>
          <w:rFonts w:ascii="Palatino Linotype" w:hAnsi="Palatino Linotype" w:cs="Arial"/>
          <w:color w:val="002060"/>
          <w:sz w:val="24"/>
          <w:szCs w:val="24"/>
          <w:shd w:val="clear" w:color="auto" w:fill="FFFFFF"/>
        </w:rPr>
        <w:t>Within this model we have strived for breadth and depth so that students get a variety of content, t</w:t>
      </w:r>
      <w:r w:rsidR="00265DDE" w:rsidRPr="00703322">
        <w:rPr>
          <w:rFonts w:ascii="Palatino Linotype" w:hAnsi="Palatino Linotype" w:cs="Arial"/>
          <w:color w:val="002060"/>
          <w:sz w:val="24"/>
          <w:szCs w:val="24"/>
          <w:shd w:val="clear" w:color="auto" w:fill="FFFFFF"/>
        </w:rPr>
        <w:t>hat interests, motivates and en</w:t>
      </w:r>
      <w:r w:rsidRPr="00703322">
        <w:rPr>
          <w:rFonts w:ascii="Palatino Linotype" w:hAnsi="Palatino Linotype" w:cs="Arial"/>
          <w:color w:val="002060"/>
          <w:sz w:val="24"/>
          <w:szCs w:val="24"/>
          <w:shd w:val="clear" w:color="auto" w:fill="FFFFFF"/>
        </w:rPr>
        <w:t>gages them and most importantly, that which is relevant to them.</w:t>
      </w:r>
      <w:r w:rsidR="00A83B2D" w:rsidRPr="00703322">
        <w:rPr>
          <w:rFonts w:ascii="Palatino Linotype" w:hAnsi="Palatino Linotype" w:cs="Arial"/>
          <w:color w:val="002060"/>
          <w:sz w:val="24"/>
          <w:szCs w:val="24"/>
          <w:shd w:val="clear" w:color="auto" w:fill="FFFFFF"/>
        </w:rPr>
        <w:t xml:space="preserve">  We incorporate Thinking Maps and Thinking Hats </w:t>
      </w:r>
      <w:r w:rsidR="003969D7" w:rsidRPr="00703322">
        <w:rPr>
          <w:rFonts w:ascii="Palatino Linotype" w:hAnsi="Palatino Linotype" w:cs="Arial"/>
          <w:color w:val="002060"/>
          <w:sz w:val="24"/>
          <w:szCs w:val="24"/>
          <w:shd w:val="clear" w:color="auto" w:fill="FFFFFF"/>
        </w:rPr>
        <w:t xml:space="preserve">where appropriate </w:t>
      </w:r>
      <w:r w:rsidR="00A83B2D" w:rsidRPr="00703322">
        <w:rPr>
          <w:rFonts w:ascii="Palatino Linotype" w:hAnsi="Palatino Linotype" w:cs="Arial"/>
          <w:color w:val="002060"/>
          <w:sz w:val="24"/>
          <w:szCs w:val="24"/>
          <w:shd w:val="clear" w:color="auto" w:fill="FFFFFF"/>
        </w:rPr>
        <w:t>to aid students cognitive load and allow them to order their thinking.</w:t>
      </w:r>
      <w:r w:rsidR="00E423EA" w:rsidRPr="00703322">
        <w:rPr>
          <w:rFonts w:ascii="Palatino Linotype" w:hAnsi="Palatino Linotype" w:cs="Arial"/>
          <w:color w:val="002060"/>
          <w:sz w:val="24"/>
          <w:szCs w:val="24"/>
          <w:shd w:val="clear" w:color="auto" w:fill="FFFFFF"/>
        </w:rPr>
        <w:t xml:space="preserve">  Retrieval slides are used to remind students of where they have met topics before and to bring knowledge that they might have from their outside life into the classroom.  Salient slides are used to emphasise the topics and learning we have covered.</w:t>
      </w:r>
    </w:p>
    <w:p w14:paraId="34B72C4E" w14:textId="08A12FC0" w:rsidR="00AC67C0" w:rsidRPr="00703322" w:rsidRDefault="00AC67C0" w:rsidP="001C49B2">
      <w:pPr>
        <w:spacing w:after="200" w:line="276" w:lineRule="auto"/>
        <w:ind w:left="-426"/>
        <w:rPr>
          <w:rFonts w:ascii="Palatino Linotype" w:hAnsi="Palatino Linotype" w:cs="Arial"/>
          <w:color w:val="002060"/>
          <w:sz w:val="24"/>
          <w:szCs w:val="24"/>
          <w:shd w:val="clear" w:color="auto" w:fill="FFFFFF"/>
        </w:rPr>
      </w:pPr>
      <w:r w:rsidRPr="00703322">
        <w:rPr>
          <w:rFonts w:ascii="Palatino Linotype" w:hAnsi="Palatino Linotype" w:cs="Arial"/>
          <w:color w:val="002060"/>
          <w:sz w:val="24"/>
          <w:szCs w:val="24"/>
          <w:shd w:val="clear" w:color="auto" w:fill="FFFFFF"/>
        </w:rPr>
        <w:t>The implementation of the PSHE and citizenship curriculum is quality assured with lesson observations, drop ins and close monitoring and updating of teaching material regularly.</w:t>
      </w:r>
    </w:p>
    <w:p w14:paraId="6A40592C" w14:textId="77777777" w:rsidR="002F56F4" w:rsidRPr="00703322" w:rsidRDefault="002F56F4" w:rsidP="002F56F4">
      <w:pPr>
        <w:pStyle w:val="ListParagraph"/>
        <w:numPr>
          <w:ilvl w:val="0"/>
          <w:numId w:val="11"/>
        </w:numPr>
        <w:spacing w:after="200" w:line="276" w:lineRule="auto"/>
        <w:ind w:left="0" w:hanging="426"/>
        <w:rPr>
          <w:rFonts w:ascii="Palatino Linotype" w:hAnsi="Palatino Linotype" w:cs="Arial"/>
          <w:color w:val="002060"/>
          <w:sz w:val="32"/>
          <w:szCs w:val="24"/>
        </w:rPr>
      </w:pPr>
      <w:r w:rsidRPr="00703322">
        <w:rPr>
          <w:rFonts w:ascii="Palatino Linotype" w:hAnsi="Palatino Linotype" w:cs="Arial"/>
          <w:color w:val="002060"/>
          <w:sz w:val="32"/>
          <w:szCs w:val="24"/>
        </w:rPr>
        <w:t>Impact</w:t>
      </w:r>
    </w:p>
    <w:p w14:paraId="3E00E7EC" w14:textId="77777777" w:rsidR="002F56F4" w:rsidRPr="00703322" w:rsidRDefault="002F56F4" w:rsidP="002F56F4">
      <w:pPr>
        <w:pStyle w:val="ListParagraph"/>
        <w:spacing w:after="200" w:line="276" w:lineRule="auto"/>
        <w:ind w:left="-426"/>
        <w:rPr>
          <w:rFonts w:ascii="Palatino Linotype" w:hAnsi="Palatino Linotype" w:cs="Arial"/>
          <w:color w:val="002060"/>
          <w:sz w:val="24"/>
          <w:szCs w:val="24"/>
        </w:rPr>
      </w:pPr>
      <w:r w:rsidRPr="00703322">
        <w:rPr>
          <w:rFonts w:ascii="Palatino Linotype" w:hAnsi="Palatino Linotype" w:cs="Arial"/>
          <w:color w:val="002060"/>
          <w:sz w:val="24"/>
          <w:szCs w:val="24"/>
        </w:rPr>
        <w:t>The impact the curriculum has on students is individual and widespread. Students feel lessons aid their knowledge on their bodies, how to be healthy and open their minds to current affairs. Students are able to access high quality curriculum content that may not be taught in the</w:t>
      </w:r>
      <w:r w:rsidR="00134932" w:rsidRPr="00703322">
        <w:rPr>
          <w:rFonts w:ascii="Palatino Linotype" w:hAnsi="Palatino Linotype" w:cs="Arial"/>
          <w:color w:val="002060"/>
          <w:sz w:val="24"/>
          <w:szCs w:val="24"/>
        </w:rPr>
        <w:t xml:space="preserve"> home envir</w:t>
      </w:r>
      <w:r w:rsidRPr="00703322">
        <w:rPr>
          <w:rFonts w:ascii="Palatino Linotype" w:hAnsi="Palatino Linotype" w:cs="Arial"/>
          <w:color w:val="002060"/>
          <w:sz w:val="24"/>
          <w:szCs w:val="24"/>
        </w:rPr>
        <w:t>onment; being taught sensitive topics professionally. Students feel prepared for life events and they see PSHE and Citizenship as a way of how to better yourself and a tool of self-realisation. Students feel the curriculum keeps them s</w:t>
      </w:r>
      <w:r w:rsidR="009E613D" w:rsidRPr="00703322">
        <w:rPr>
          <w:rFonts w:ascii="Palatino Linotype" w:hAnsi="Palatino Linotype" w:cs="Arial"/>
          <w:color w:val="002060"/>
          <w:sz w:val="24"/>
          <w:szCs w:val="24"/>
        </w:rPr>
        <w:t>afe, both in lessons and beyond and aids them in how their decisions will affect their lives.</w:t>
      </w:r>
    </w:p>
    <w:p w14:paraId="463F29E8" w14:textId="77777777" w:rsidR="002F56F4" w:rsidRPr="00703322" w:rsidRDefault="002F56F4" w:rsidP="002F56F4">
      <w:pPr>
        <w:pStyle w:val="ListParagraph"/>
        <w:spacing w:after="200" w:line="276" w:lineRule="auto"/>
        <w:ind w:left="-426"/>
        <w:rPr>
          <w:rFonts w:ascii="Palatino Linotype" w:hAnsi="Palatino Linotype" w:cs="Arial"/>
          <w:color w:val="002060"/>
          <w:sz w:val="24"/>
          <w:szCs w:val="24"/>
        </w:rPr>
      </w:pPr>
    </w:p>
    <w:p w14:paraId="066294B9" w14:textId="77777777" w:rsidR="002F56F4" w:rsidRPr="00703322" w:rsidRDefault="002F56F4" w:rsidP="002F56F4">
      <w:pPr>
        <w:pStyle w:val="ListParagraph"/>
        <w:spacing w:after="200" w:line="276" w:lineRule="auto"/>
        <w:ind w:left="-426"/>
        <w:rPr>
          <w:rFonts w:ascii="Palatino Linotype" w:hAnsi="Palatino Linotype" w:cs="Arial"/>
          <w:color w:val="002060"/>
          <w:sz w:val="24"/>
          <w:szCs w:val="24"/>
        </w:rPr>
      </w:pPr>
      <w:r w:rsidRPr="00703322">
        <w:rPr>
          <w:rFonts w:ascii="Palatino Linotype" w:hAnsi="Palatino Linotype" w:cs="Arial"/>
          <w:color w:val="002060"/>
          <w:sz w:val="24"/>
          <w:szCs w:val="24"/>
        </w:rPr>
        <w:t>The overall impact is that the curriculum helps our young people to safely learn about the world and explore themselves ready for adult life.</w:t>
      </w:r>
    </w:p>
    <w:p w14:paraId="362DD40B" w14:textId="69F76D82" w:rsidR="104D9E4D" w:rsidRPr="00703322" w:rsidRDefault="104D9E4D" w:rsidP="104D9E4D">
      <w:pPr>
        <w:pStyle w:val="ListParagraph"/>
        <w:spacing w:after="200" w:line="276" w:lineRule="auto"/>
        <w:ind w:left="-426"/>
        <w:rPr>
          <w:rFonts w:ascii="Palatino Linotype" w:hAnsi="Palatino Linotype" w:cs="Arial"/>
          <w:color w:val="002060"/>
          <w:sz w:val="24"/>
          <w:szCs w:val="24"/>
        </w:rPr>
      </w:pPr>
    </w:p>
    <w:p w14:paraId="33862DE5" w14:textId="4785ED9B" w:rsidR="104D9E4D" w:rsidRPr="00703322" w:rsidRDefault="104D9E4D" w:rsidP="104D9E4D">
      <w:pPr>
        <w:pStyle w:val="ListParagraph"/>
        <w:spacing w:after="200" w:line="276" w:lineRule="auto"/>
        <w:ind w:left="-426"/>
        <w:rPr>
          <w:rFonts w:ascii="Palatino Linotype" w:hAnsi="Palatino Linotype" w:cs="Arial"/>
          <w:color w:val="002060"/>
          <w:sz w:val="24"/>
          <w:szCs w:val="24"/>
        </w:rPr>
      </w:pPr>
    </w:p>
    <w:p w14:paraId="07D92F19" w14:textId="3CE29281" w:rsidR="104D9E4D" w:rsidRDefault="104D9E4D" w:rsidP="104D9E4D">
      <w:pPr>
        <w:pStyle w:val="ListParagraph"/>
        <w:spacing w:after="200" w:line="276" w:lineRule="auto"/>
        <w:ind w:left="-426"/>
        <w:rPr>
          <w:rFonts w:ascii="Palatino Linotype" w:hAnsi="Palatino Linotype" w:cs="Arial"/>
          <w:color w:val="002060"/>
          <w:sz w:val="24"/>
          <w:szCs w:val="24"/>
        </w:rPr>
      </w:pPr>
    </w:p>
    <w:p w14:paraId="12D34BE5" w14:textId="77777777" w:rsidR="00703322" w:rsidRDefault="00703322" w:rsidP="104D9E4D">
      <w:pPr>
        <w:pStyle w:val="ListParagraph"/>
        <w:spacing w:after="200" w:line="276" w:lineRule="auto"/>
        <w:ind w:left="-426"/>
        <w:rPr>
          <w:rFonts w:ascii="Palatino Linotype" w:hAnsi="Palatino Linotype" w:cs="Arial"/>
          <w:color w:val="002060"/>
          <w:sz w:val="24"/>
          <w:szCs w:val="24"/>
        </w:rPr>
      </w:pPr>
    </w:p>
    <w:p w14:paraId="319EE2B7" w14:textId="77777777" w:rsidR="00703322" w:rsidRDefault="00703322" w:rsidP="104D9E4D">
      <w:pPr>
        <w:pStyle w:val="ListParagraph"/>
        <w:spacing w:after="200" w:line="276" w:lineRule="auto"/>
        <w:ind w:left="-426"/>
        <w:rPr>
          <w:rFonts w:ascii="Palatino Linotype" w:hAnsi="Palatino Linotype" w:cs="Arial"/>
          <w:color w:val="002060"/>
          <w:sz w:val="24"/>
          <w:szCs w:val="24"/>
        </w:rPr>
      </w:pPr>
    </w:p>
    <w:p w14:paraId="535EDF78" w14:textId="77777777" w:rsidR="00703322" w:rsidRPr="00703322" w:rsidRDefault="00703322" w:rsidP="104D9E4D">
      <w:pPr>
        <w:pStyle w:val="ListParagraph"/>
        <w:spacing w:after="200" w:line="276" w:lineRule="auto"/>
        <w:ind w:left="-426"/>
        <w:rPr>
          <w:rFonts w:ascii="Palatino Linotype" w:hAnsi="Palatino Linotype" w:cs="Arial"/>
          <w:color w:val="002060"/>
          <w:sz w:val="24"/>
          <w:szCs w:val="24"/>
        </w:rPr>
      </w:pPr>
    </w:p>
    <w:p w14:paraId="7E0EF12D" w14:textId="6EE5C494" w:rsidR="104D9E4D" w:rsidRPr="00703322" w:rsidRDefault="104D9E4D" w:rsidP="104D9E4D">
      <w:pPr>
        <w:pStyle w:val="ListParagraph"/>
        <w:spacing w:after="200" w:line="276" w:lineRule="auto"/>
        <w:ind w:left="-426"/>
        <w:rPr>
          <w:rFonts w:ascii="Palatino Linotype" w:hAnsi="Palatino Linotype" w:cs="Arial"/>
          <w:color w:val="002060"/>
          <w:sz w:val="24"/>
          <w:szCs w:val="24"/>
        </w:rPr>
      </w:pPr>
    </w:p>
    <w:p w14:paraId="1FF3E65E" w14:textId="62F9055F" w:rsidR="6D9E96DB" w:rsidRPr="00703322" w:rsidRDefault="6D9E96DB" w:rsidP="104D9E4D">
      <w:pPr>
        <w:pStyle w:val="ListParagraph"/>
        <w:spacing w:after="200" w:line="276" w:lineRule="auto"/>
        <w:ind w:left="-426"/>
        <w:rPr>
          <w:rFonts w:ascii="Palatino Linotype" w:hAnsi="Palatino Linotype" w:cs="Arial"/>
          <w:b/>
          <w:bCs/>
          <w:color w:val="002060"/>
          <w:sz w:val="24"/>
          <w:szCs w:val="24"/>
        </w:rPr>
      </w:pPr>
      <w:r w:rsidRPr="00703322">
        <w:rPr>
          <w:rFonts w:ascii="Palatino Linotype" w:hAnsi="Palatino Linotype" w:cs="Arial"/>
          <w:b/>
          <w:bCs/>
          <w:color w:val="002060"/>
          <w:sz w:val="24"/>
          <w:szCs w:val="24"/>
        </w:rPr>
        <w:lastRenderedPageBreak/>
        <w:t>USE OF AI</w:t>
      </w:r>
    </w:p>
    <w:p w14:paraId="5D585E46" w14:textId="07FEA2F1" w:rsidR="104D9E4D" w:rsidRPr="00703322" w:rsidRDefault="104D9E4D" w:rsidP="104D9E4D">
      <w:pPr>
        <w:pStyle w:val="ListParagraph"/>
        <w:spacing w:after="200" w:line="276" w:lineRule="auto"/>
        <w:ind w:left="-426"/>
        <w:rPr>
          <w:rFonts w:ascii="Palatino Linotype" w:hAnsi="Palatino Linotype" w:cs="Arial"/>
          <w:color w:val="002060"/>
          <w:sz w:val="24"/>
          <w:szCs w:val="24"/>
        </w:rPr>
      </w:pPr>
    </w:p>
    <w:p w14:paraId="43DF1EE0" w14:textId="0126E4CE" w:rsidR="6D9E96DB" w:rsidRPr="00703322" w:rsidRDefault="6D9E96DB" w:rsidP="104D9E4D">
      <w:pPr>
        <w:pStyle w:val="ListParagraph"/>
        <w:spacing w:after="200" w:line="276" w:lineRule="auto"/>
        <w:ind w:left="-426"/>
        <w:rPr>
          <w:rFonts w:ascii="Palatino Linotype" w:hAnsi="Palatino Linotype" w:cs="Arial"/>
          <w:color w:val="002060"/>
          <w:sz w:val="24"/>
          <w:szCs w:val="24"/>
        </w:rPr>
      </w:pPr>
      <w:r w:rsidRPr="00703322">
        <w:rPr>
          <w:rFonts w:ascii="Palatino Linotype" w:hAnsi="Palatino Linotype" w:cs="Arial"/>
          <w:color w:val="002060"/>
          <w:sz w:val="24"/>
          <w:szCs w:val="24"/>
        </w:rPr>
        <w:t>As part of our ongoing commitment to innovation and improving learning outcomes, Plymouth High school for girls is exploring the use of Artificial Intelligence (AI) tools to support teaching and learning. This includes trialling AI-assisted marking tools, which can help provide timely and consistent feedback to students. Please be assured that all AI tools used are carefully selected to meet data protection standards and any use of student work is handled with care. While AI may assist in the marking process, all final assessments and feedback are reviewed by teachers to ensure accuracy and fairness. We are committed to keeping you informed and welcome any questions you may have about this approach.</w:t>
      </w:r>
    </w:p>
    <w:p w14:paraId="3B7B4B86" w14:textId="77777777" w:rsidR="0053607B" w:rsidRPr="00703322" w:rsidRDefault="0053607B" w:rsidP="001C49B2">
      <w:pPr>
        <w:ind w:left="-426"/>
        <w:rPr>
          <w:rFonts w:ascii="Palatino Linotype" w:hAnsi="Palatino Linotype"/>
          <w:color w:val="002060"/>
          <w:sz w:val="28"/>
          <w:szCs w:val="28"/>
        </w:rPr>
      </w:pPr>
    </w:p>
    <w:p w14:paraId="3A0FF5F2" w14:textId="77777777" w:rsidR="0053607B" w:rsidRPr="00703322" w:rsidRDefault="0053607B" w:rsidP="001C49B2">
      <w:pPr>
        <w:ind w:left="-426"/>
        <w:rPr>
          <w:rFonts w:ascii="Palatino Linotype" w:hAnsi="Palatino Linotype"/>
          <w:color w:val="002060"/>
          <w:sz w:val="28"/>
          <w:szCs w:val="28"/>
        </w:rPr>
      </w:pPr>
    </w:p>
    <w:p w14:paraId="5630AD66" w14:textId="77777777" w:rsidR="0053607B" w:rsidRPr="00703322" w:rsidRDefault="0053607B" w:rsidP="001C49B2">
      <w:pPr>
        <w:ind w:left="-426"/>
        <w:rPr>
          <w:rFonts w:ascii="Palatino Linotype" w:hAnsi="Palatino Linotype"/>
          <w:color w:val="002060"/>
          <w:sz w:val="28"/>
          <w:szCs w:val="28"/>
        </w:rPr>
      </w:pPr>
    </w:p>
    <w:p w14:paraId="61829076" w14:textId="77777777" w:rsidR="006A3B4E" w:rsidRPr="00703322" w:rsidRDefault="006A3B4E" w:rsidP="001C49B2">
      <w:pPr>
        <w:ind w:left="-426"/>
        <w:jc w:val="center"/>
        <w:rPr>
          <w:rFonts w:ascii="Palatino Linotype" w:hAnsi="Palatino Linotype"/>
          <w:b/>
          <w:color w:val="002060"/>
          <w:sz w:val="32"/>
        </w:rPr>
      </w:pPr>
    </w:p>
    <w:p w14:paraId="2BA226A1" w14:textId="77777777" w:rsidR="006A3B4E" w:rsidRPr="00703322" w:rsidRDefault="006A3B4E" w:rsidP="001C49B2">
      <w:pPr>
        <w:ind w:left="-426"/>
        <w:jc w:val="center"/>
        <w:rPr>
          <w:rFonts w:ascii="Palatino Linotype" w:hAnsi="Palatino Linotype"/>
          <w:b/>
          <w:color w:val="002060"/>
          <w:sz w:val="32"/>
        </w:rPr>
      </w:pPr>
    </w:p>
    <w:p w14:paraId="0DE4B5B7" w14:textId="77777777" w:rsidR="006A3B4E" w:rsidRPr="00703322" w:rsidRDefault="006A3B4E" w:rsidP="001C49B2">
      <w:pPr>
        <w:ind w:left="-426"/>
        <w:jc w:val="center"/>
        <w:rPr>
          <w:rFonts w:ascii="Palatino Linotype" w:hAnsi="Palatino Linotype"/>
          <w:b/>
          <w:color w:val="002060"/>
          <w:sz w:val="32"/>
        </w:rPr>
      </w:pPr>
    </w:p>
    <w:p w14:paraId="2DBF0D7D" w14:textId="77777777" w:rsidR="006A3B4E" w:rsidRPr="00703322" w:rsidRDefault="006A3B4E" w:rsidP="001C49B2">
      <w:pPr>
        <w:ind w:left="-426"/>
        <w:rPr>
          <w:rFonts w:ascii="Palatino Linotype" w:hAnsi="Palatino Linotype"/>
          <w:b/>
          <w:color w:val="002060"/>
          <w:sz w:val="32"/>
        </w:rPr>
        <w:sectPr w:rsidR="006A3B4E" w:rsidRPr="00703322" w:rsidSect="00FA4953">
          <w:pgSz w:w="11906" w:h="16838"/>
          <w:pgMar w:top="851" w:right="1133" w:bottom="284" w:left="1134" w:header="708" w:footer="708" w:gutter="0"/>
          <w:pgNumType w:start="1"/>
          <w:cols w:space="708"/>
          <w:docGrid w:linePitch="360"/>
        </w:sectPr>
      </w:pPr>
    </w:p>
    <w:p w14:paraId="3D04E662" w14:textId="77777777" w:rsidR="00F911C5" w:rsidRPr="00703322" w:rsidRDefault="00F911C5" w:rsidP="00F911C5">
      <w:pPr>
        <w:jc w:val="center"/>
        <w:rPr>
          <w:rFonts w:ascii="Palatino Linotype" w:hAnsi="Palatino Linotype"/>
          <w:b/>
          <w:bCs/>
          <w:color w:val="002060"/>
        </w:rPr>
      </w:pPr>
      <w:r w:rsidRPr="00703322">
        <w:rPr>
          <w:rFonts w:ascii="Palatino Linotype" w:hAnsi="Palatino Linotype"/>
          <w:b/>
          <w:bCs/>
          <w:color w:val="002060"/>
        </w:rPr>
        <w:lastRenderedPageBreak/>
        <w:t xml:space="preserve">PSHE Curriculum Map and Lesson Overview </w:t>
      </w:r>
    </w:p>
    <w:p w14:paraId="55E92E68" w14:textId="48CA1EC4" w:rsidR="00F911C5" w:rsidRPr="00703322" w:rsidRDefault="00F911C5" w:rsidP="00F911C5">
      <w:pPr>
        <w:rPr>
          <w:rFonts w:ascii="Palatino Linotype" w:hAnsi="Palatino Linotype"/>
          <w:b/>
          <w:bCs/>
          <w:color w:val="002060"/>
        </w:rPr>
      </w:pPr>
      <w:r w:rsidRPr="00703322">
        <w:rPr>
          <w:rFonts w:ascii="Palatino Linotype" w:hAnsi="Palatino Linotype"/>
          <w:b/>
          <w:bCs/>
          <w:color w:val="002060"/>
        </w:rPr>
        <w:t xml:space="preserve">Key Stage Three: Time allocation: 1-hour timetabled lesson per fortnight </w:t>
      </w:r>
      <w:r w:rsidR="00703322">
        <w:rPr>
          <w:rFonts w:ascii="Palatino Linotype" w:hAnsi="Palatino Linotype"/>
          <w:b/>
          <w:bCs/>
          <w:color w:val="002060"/>
        </w:rPr>
        <w:t xml:space="preserve">: </w:t>
      </w:r>
      <w:r w:rsidRPr="00703322">
        <w:rPr>
          <w:rFonts w:ascii="Palatino Linotype" w:hAnsi="Palatino Linotype"/>
          <w:b/>
          <w:bCs/>
          <w:color w:val="002060"/>
        </w:rPr>
        <w:t>Year 7</w:t>
      </w:r>
    </w:p>
    <w:tbl>
      <w:tblPr>
        <w:tblStyle w:val="TableGrid"/>
        <w:tblW w:w="5000" w:type="pct"/>
        <w:tblLook w:val="04A0" w:firstRow="1" w:lastRow="0" w:firstColumn="1" w:lastColumn="0" w:noHBand="0" w:noVBand="1"/>
      </w:tblPr>
      <w:tblGrid>
        <w:gridCol w:w="952"/>
        <w:gridCol w:w="3702"/>
        <w:gridCol w:w="951"/>
        <w:gridCol w:w="3297"/>
        <w:gridCol w:w="951"/>
        <w:gridCol w:w="4095"/>
      </w:tblGrid>
      <w:tr w:rsidR="00F911C5" w:rsidRPr="00703322" w14:paraId="1A2EC71C" w14:textId="77777777" w:rsidTr="00703322">
        <w:tc>
          <w:tcPr>
            <w:tcW w:w="1668" w:type="pct"/>
            <w:gridSpan w:val="2"/>
          </w:tcPr>
          <w:p w14:paraId="6DA63D85"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Autumn Term</w:t>
            </w:r>
          </w:p>
          <w:p w14:paraId="1D930D2E" w14:textId="77777777" w:rsidR="00F911C5" w:rsidRPr="00703322" w:rsidRDefault="00F911C5" w:rsidP="008461FE">
            <w:pPr>
              <w:jc w:val="center"/>
              <w:rPr>
                <w:rFonts w:ascii="Palatino Linotype" w:hAnsi="Palatino Linotype"/>
                <w:b/>
                <w:bCs/>
                <w:color w:val="002060"/>
              </w:rPr>
            </w:pPr>
          </w:p>
        </w:tc>
        <w:tc>
          <w:tcPr>
            <w:tcW w:w="1523" w:type="pct"/>
            <w:gridSpan w:val="2"/>
          </w:tcPr>
          <w:p w14:paraId="2D6D6CE9"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Spring term</w:t>
            </w:r>
          </w:p>
        </w:tc>
        <w:tc>
          <w:tcPr>
            <w:tcW w:w="1809" w:type="pct"/>
            <w:gridSpan w:val="2"/>
          </w:tcPr>
          <w:p w14:paraId="59F80042"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Summer Term</w:t>
            </w:r>
          </w:p>
        </w:tc>
      </w:tr>
      <w:tr w:rsidR="00F911C5" w:rsidRPr="00703322" w14:paraId="6F40CBCB" w14:textId="77777777" w:rsidTr="00703322">
        <w:trPr>
          <w:trHeight w:val="806"/>
        </w:trPr>
        <w:tc>
          <w:tcPr>
            <w:tcW w:w="1668" w:type="pct"/>
            <w:gridSpan w:val="2"/>
          </w:tcPr>
          <w:p w14:paraId="0F993C91"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Strand</w:t>
            </w:r>
          </w:p>
          <w:p w14:paraId="04B52D6B"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 xml:space="preserve">Living in the Wider World </w:t>
            </w:r>
          </w:p>
          <w:p w14:paraId="359C11D3" w14:textId="77777777" w:rsidR="00F911C5" w:rsidRPr="00703322" w:rsidRDefault="00F911C5" w:rsidP="008461FE">
            <w:pPr>
              <w:jc w:val="center"/>
              <w:rPr>
                <w:rFonts w:ascii="Palatino Linotype" w:hAnsi="Palatino Linotype"/>
                <w:b/>
                <w:bCs/>
                <w:color w:val="002060"/>
              </w:rPr>
            </w:pPr>
          </w:p>
        </w:tc>
        <w:tc>
          <w:tcPr>
            <w:tcW w:w="1523" w:type="pct"/>
            <w:gridSpan w:val="2"/>
          </w:tcPr>
          <w:p w14:paraId="3F64AF15"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Strand</w:t>
            </w:r>
          </w:p>
          <w:p w14:paraId="149D93E5"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 xml:space="preserve">Health and Wellbeing </w:t>
            </w:r>
          </w:p>
        </w:tc>
        <w:tc>
          <w:tcPr>
            <w:tcW w:w="1809" w:type="pct"/>
            <w:gridSpan w:val="2"/>
          </w:tcPr>
          <w:p w14:paraId="7C3F74CE"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Strand</w:t>
            </w:r>
          </w:p>
          <w:p w14:paraId="29710104"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 xml:space="preserve">Relationships and Sex Education </w:t>
            </w:r>
          </w:p>
        </w:tc>
      </w:tr>
      <w:tr w:rsidR="00F911C5" w:rsidRPr="00703322" w14:paraId="1C2866FD" w14:textId="77777777" w:rsidTr="00703322">
        <w:tc>
          <w:tcPr>
            <w:tcW w:w="341" w:type="pct"/>
          </w:tcPr>
          <w:p w14:paraId="23D726AE"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Lesson</w:t>
            </w:r>
          </w:p>
        </w:tc>
        <w:tc>
          <w:tcPr>
            <w:tcW w:w="1327" w:type="pct"/>
          </w:tcPr>
          <w:p w14:paraId="0FF3A579"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Title</w:t>
            </w:r>
          </w:p>
        </w:tc>
        <w:tc>
          <w:tcPr>
            <w:tcW w:w="341" w:type="pct"/>
          </w:tcPr>
          <w:p w14:paraId="111FD8A5"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Lesson</w:t>
            </w:r>
          </w:p>
        </w:tc>
        <w:tc>
          <w:tcPr>
            <w:tcW w:w="1182" w:type="pct"/>
          </w:tcPr>
          <w:p w14:paraId="0DC6E293"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Title</w:t>
            </w:r>
          </w:p>
        </w:tc>
        <w:tc>
          <w:tcPr>
            <w:tcW w:w="341" w:type="pct"/>
          </w:tcPr>
          <w:p w14:paraId="21EED076"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Lesson</w:t>
            </w:r>
          </w:p>
        </w:tc>
        <w:tc>
          <w:tcPr>
            <w:tcW w:w="1468" w:type="pct"/>
          </w:tcPr>
          <w:p w14:paraId="61BFF50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Title</w:t>
            </w:r>
          </w:p>
        </w:tc>
      </w:tr>
      <w:tr w:rsidR="00F911C5" w:rsidRPr="00703322" w14:paraId="5DDBB380" w14:textId="77777777" w:rsidTr="00703322">
        <w:tc>
          <w:tcPr>
            <w:tcW w:w="341" w:type="pct"/>
          </w:tcPr>
          <w:p w14:paraId="5503B008" w14:textId="77777777" w:rsidR="00F911C5" w:rsidRPr="00703322" w:rsidRDefault="00F911C5" w:rsidP="008461FE">
            <w:pPr>
              <w:jc w:val="center"/>
              <w:rPr>
                <w:rFonts w:ascii="Palatino Linotype" w:hAnsi="Palatino Linotype"/>
                <w:color w:val="002060"/>
              </w:rPr>
            </w:pPr>
          </w:p>
          <w:p w14:paraId="0984FE9F"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w:t>
            </w:r>
          </w:p>
          <w:p w14:paraId="4E28D9D3" w14:textId="77777777" w:rsidR="00F911C5" w:rsidRPr="00703322" w:rsidRDefault="00F911C5" w:rsidP="008461FE">
            <w:pPr>
              <w:jc w:val="center"/>
              <w:rPr>
                <w:rFonts w:ascii="Palatino Linotype" w:hAnsi="Palatino Linotype"/>
                <w:color w:val="002060"/>
              </w:rPr>
            </w:pPr>
          </w:p>
        </w:tc>
        <w:tc>
          <w:tcPr>
            <w:tcW w:w="1327" w:type="pct"/>
          </w:tcPr>
          <w:p w14:paraId="1039591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Intro to PSHE</w:t>
            </w:r>
          </w:p>
          <w:p w14:paraId="031C3867"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Positive and Healthy Friendships </w:t>
            </w:r>
          </w:p>
          <w:p w14:paraId="6CAC87DB" w14:textId="77777777" w:rsidR="00F911C5" w:rsidRPr="00703322" w:rsidRDefault="00F911C5" w:rsidP="008461FE">
            <w:pPr>
              <w:jc w:val="center"/>
              <w:rPr>
                <w:rFonts w:ascii="Palatino Linotype" w:hAnsi="Palatino Linotype"/>
                <w:color w:val="002060"/>
              </w:rPr>
            </w:pPr>
          </w:p>
        </w:tc>
        <w:tc>
          <w:tcPr>
            <w:tcW w:w="341" w:type="pct"/>
          </w:tcPr>
          <w:p w14:paraId="31E4BE7E" w14:textId="77777777" w:rsidR="00F911C5" w:rsidRPr="00703322" w:rsidRDefault="00F911C5" w:rsidP="008461FE">
            <w:pPr>
              <w:jc w:val="center"/>
              <w:rPr>
                <w:rFonts w:ascii="Palatino Linotype" w:hAnsi="Palatino Linotype"/>
                <w:color w:val="002060"/>
              </w:rPr>
            </w:pPr>
          </w:p>
          <w:p w14:paraId="2F6CC1C3"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w:t>
            </w:r>
          </w:p>
        </w:tc>
        <w:tc>
          <w:tcPr>
            <w:tcW w:w="1182" w:type="pct"/>
          </w:tcPr>
          <w:p w14:paraId="7A523572" w14:textId="77777777" w:rsidR="00F911C5" w:rsidRPr="00703322" w:rsidRDefault="00F911C5" w:rsidP="008461FE">
            <w:pPr>
              <w:jc w:val="center"/>
              <w:rPr>
                <w:rFonts w:ascii="Palatino Linotype" w:hAnsi="Palatino Linotype"/>
                <w:color w:val="002060"/>
              </w:rPr>
            </w:pPr>
          </w:p>
          <w:p w14:paraId="3ED94DED"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Puberty (1) </w:t>
            </w:r>
          </w:p>
        </w:tc>
        <w:tc>
          <w:tcPr>
            <w:tcW w:w="341" w:type="pct"/>
          </w:tcPr>
          <w:p w14:paraId="318F4C26" w14:textId="77777777" w:rsidR="00F911C5" w:rsidRPr="00703322" w:rsidRDefault="00F911C5" w:rsidP="008461FE">
            <w:pPr>
              <w:jc w:val="center"/>
              <w:rPr>
                <w:rFonts w:ascii="Palatino Linotype" w:hAnsi="Palatino Linotype"/>
                <w:color w:val="002060"/>
              </w:rPr>
            </w:pPr>
          </w:p>
          <w:p w14:paraId="6169197B"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w:t>
            </w:r>
          </w:p>
        </w:tc>
        <w:tc>
          <w:tcPr>
            <w:tcW w:w="1468" w:type="pct"/>
          </w:tcPr>
          <w:p w14:paraId="18036F0F" w14:textId="77777777" w:rsidR="00F911C5" w:rsidRPr="00703322" w:rsidRDefault="00F911C5" w:rsidP="008461FE">
            <w:pPr>
              <w:jc w:val="center"/>
              <w:rPr>
                <w:rFonts w:ascii="Palatino Linotype" w:hAnsi="Palatino Linotype"/>
                <w:color w:val="002060"/>
              </w:rPr>
            </w:pPr>
          </w:p>
          <w:p w14:paraId="56C85117"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Changing friendships</w:t>
            </w:r>
          </w:p>
        </w:tc>
      </w:tr>
      <w:tr w:rsidR="00F911C5" w:rsidRPr="00703322" w14:paraId="669B7901" w14:textId="77777777" w:rsidTr="00703322">
        <w:tc>
          <w:tcPr>
            <w:tcW w:w="341" w:type="pct"/>
          </w:tcPr>
          <w:p w14:paraId="50820EAA" w14:textId="77777777" w:rsidR="00F911C5" w:rsidRPr="00703322" w:rsidRDefault="00F911C5" w:rsidP="008461FE">
            <w:pPr>
              <w:jc w:val="center"/>
              <w:rPr>
                <w:rFonts w:ascii="Palatino Linotype" w:hAnsi="Palatino Linotype"/>
                <w:color w:val="002060"/>
              </w:rPr>
            </w:pPr>
          </w:p>
          <w:p w14:paraId="28796F71"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2</w:t>
            </w:r>
          </w:p>
          <w:p w14:paraId="55B51A2A" w14:textId="77777777" w:rsidR="00F911C5" w:rsidRPr="00703322" w:rsidRDefault="00F911C5" w:rsidP="008461FE">
            <w:pPr>
              <w:jc w:val="center"/>
              <w:rPr>
                <w:rFonts w:ascii="Palatino Linotype" w:hAnsi="Palatino Linotype"/>
                <w:color w:val="002060"/>
              </w:rPr>
            </w:pPr>
          </w:p>
        </w:tc>
        <w:tc>
          <w:tcPr>
            <w:tcW w:w="1327" w:type="pct"/>
          </w:tcPr>
          <w:p w14:paraId="1FB9AE7A" w14:textId="77777777" w:rsidR="00F911C5" w:rsidRPr="00703322" w:rsidRDefault="00F911C5" w:rsidP="008461FE">
            <w:pPr>
              <w:jc w:val="center"/>
              <w:rPr>
                <w:rFonts w:ascii="Palatino Linotype" w:hAnsi="Palatino Linotype"/>
                <w:color w:val="002060"/>
              </w:rPr>
            </w:pPr>
          </w:p>
          <w:p w14:paraId="31674368"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Diversity </w:t>
            </w:r>
          </w:p>
        </w:tc>
        <w:tc>
          <w:tcPr>
            <w:tcW w:w="341" w:type="pct"/>
          </w:tcPr>
          <w:p w14:paraId="6191B263" w14:textId="77777777" w:rsidR="00F911C5" w:rsidRPr="00703322" w:rsidRDefault="00F911C5" w:rsidP="008461FE">
            <w:pPr>
              <w:jc w:val="center"/>
              <w:rPr>
                <w:rFonts w:ascii="Palatino Linotype" w:hAnsi="Palatino Linotype"/>
                <w:color w:val="002060"/>
              </w:rPr>
            </w:pPr>
          </w:p>
          <w:p w14:paraId="2D75765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2</w:t>
            </w:r>
          </w:p>
        </w:tc>
        <w:tc>
          <w:tcPr>
            <w:tcW w:w="1182" w:type="pct"/>
          </w:tcPr>
          <w:p w14:paraId="0E4A343D" w14:textId="77777777" w:rsidR="00F911C5" w:rsidRPr="00703322" w:rsidRDefault="00F911C5" w:rsidP="008461FE">
            <w:pPr>
              <w:jc w:val="center"/>
              <w:rPr>
                <w:rFonts w:ascii="Palatino Linotype" w:hAnsi="Palatino Linotype"/>
                <w:color w:val="002060"/>
              </w:rPr>
            </w:pPr>
          </w:p>
          <w:p w14:paraId="4FC2BDF5"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Puberty (2)</w:t>
            </w:r>
          </w:p>
        </w:tc>
        <w:tc>
          <w:tcPr>
            <w:tcW w:w="341" w:type="pct"/>
          </w:tcPr>
          <w:p w14:paraId="7CFE49E0" w14:textId="77777777" w:rsidR="00F911C5" w:rsidRPr="00703322" w:rsidRDefault="00F911C5" w:rsidP="008461FE">
            <w:pPr>
              <w:jc w:val="center"/>
              <w:rPr>
                <w:rFonts w:ascii="Palatino Linotype" w:hAnsi="Palatino Linotype"/>
                <w:color w:val="002060"/>
              </w:rPr>
            </w:pPr>
          </w:p>
          <w:p w14:paraId="42650977"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2</w:t>
            </w:r>
          </w:p>
        </w:tc>
        <w:tc>
          <w:tcPr>
            <w:tcW w:w="1468" w:type="pct"/>
          </w:tcPr>
          <w:p w14:paraId="3928F412" w14:textId="77777777" w:rsidR="00F911C5" w:rsidRPr="00703322" w:rsidRDefault="00F911C5" w:rsidP="008461FE">
            <w:pPr>
              <w:jc w:val="center"/>
              <w:rPr>
                <w:rFonts w:ascii="Palatino Linotype" w:hAnsi="Palatino Linotype"/>
                <w:color w:val="002060"/>
              </w:rPr>
            </w:pPr>
          </w:p>
          <w:p w14:paraId="73282835"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Managing conflict in friendships </w:t>
            </w:r>
          </w:p>
        </w:tc>
      </w:tr>
      <w:tr w:rsidR="00F911C5" w:rsidRPr="00703322" w14:paraId="12EA640B" w14:textId="77777777" w:rsidTr="00703322">
        <w:tc>
          <w:tcPr>
            <w:tcW w:w="341" w:type="pct"/>
          </w:tcPr>
          <w:p w14:paraId="757E1006" w14:textId="77777777" w:rsidR="00F911C5" w:rsidRPr="00703322" w:rsidRDefault="00F911C5" w:rsidP="008461FE">
            <w:pPr>
              <w:jc w:val="center"/>
              <w:rPr>
                <w:rFonts w:ascii="Palatino Linotype" w:hAnsi="Palatino Linotype"/>
                <w:color w:val="002060"/>
              </w:rPr>
            </w:pPr>
          </w:p>
          <w:p w14:paraId="0039AF45"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3</w:t>
            </w:r>
          </w:p>
          <w:p w14:paraId="40058B8F" w14:textId="77777777" w:rsidR="00F911C5" w:rsidRPr="00703322" w:rsidRDefault="00F911C5" w:rsidP="008461FE">
            <w:pPr>
              <w:jc w:val="center"/>
              <w:rPr>
                <w:rFonts w:ascii="Palatino Linotype" w:hAnsi="Palatino Linotype"/>
                <w:color w:val="002060"/>
              </w:rPr>
            </w:pPr>
          </w:p>
        </w:tc>
        <w:tc>
          <w:tcPr>
            <w:tcW w:w="1327" w:type="pct"/>
          </w:tcPr>
          <w:p w14:paraId="2FC7CE35" w14:textId="77777777" w:rsidR="00F911C5" w:rsidRPr="00703322" w:rsidRDefault="00F911C5" w:rsidP="008461FE">
            <w:pPr>
              <w:jc w:val="center"/>
              <w:rPr>
                <w:rFonts w:ascii="Palatino Linotype" w:hAnsi="Palatino Linotype"/>
                <w:color w:val="002060"/>
              </w:rPr>
            </w:pPr>
          </w:p>
          <w:p w14:paraId="1F3EA6A4"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Disability</w:t>
            </w:r>
          </w:p>
        </w:tc>
        <w:tc>
          <w:tcPr>
            <w:tcW w:w="341" w:type="pct"/>
          </w:tcPr>
          <w:p w14:paraId="418B9DD2" w14:textId="77777777" w:rsidR="00F911C5" w:rsidRPr="00703322" w:rsidRDefault="00F911C5" w:rsidP="008461FE">
            <w:pPr>
              <w:jc w:val="center"/>
              <w:rPr>
                <w:rFonts w:ascii="Palatino Linotype" w:hAnsi="Palatino Linotype"/>
                <w:color w:val="002060"/>
              </w:rPr>
            </w:pPr>
          </w:p>
          <w:p w14:paraId="24325CA1"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3</w:t>
            </w:r>
          </w:p>
        </w:tc>
        <w:tc>
          <w:tcPr>
            <w:tcW w:w="1182" w:type="pct"/>
          </w:tcPr>
          <w:p w14:paraId="3B185013" w14:textId="77777777" w:rsidR="00F911C5" w:rsidRPr="00703322" w:rsidRDefault="00F911C5" w:rsidP="008461FE">
            <w:pPr>
              <w:jc w:val="center"/>
              <w:rPr>
                <w:rFonts w:ascii="Palatino Linotype" w:hAnsi="Palatino Linotype"/>
                <w:color w:val="002060"/>
              </w:rPr>
            </w:pPr>
          </w:p>
          <w:p w14:paraId="2EC4BC99"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Menstruation </w:t>
            </w:r>
          </w:p>
        </w:tc>
        <w:tc>
          <w:tcPr>
            <w:tcW w:w="341" w:type="pct"/>
          </w:tcPr>
          <w:p w14:paraId="4C840F4D" w14:textId="77777777" w:rsidR="00F911C5" w:rsidRPr="00703322" w:rsidRDefault="00F911C5" w:rsidP="008461FE">
            <w:pPr>
              <w:jc w:val="center"/>
              <w:rPr>
                <w:rFonts w:ascii="Palatino Linotype" w:hAnsi="Palatino Linotype"/>
                <w:color w:val="002060"/>
              </w:rPr>
            </w:pPr>
          </w:p>
          <w:p w14:paraId="014BCF06"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3</w:t>
            </w:r>
          </w:p>
        </w:tc>
        <w:tc>
          <w:tcPr>
            <w:tcW w:w="1468" w:type="pct"/>
          </w:tcPr>
          <w:p w14:paraId="5451C8AF" w14:textId="77777777" w:rsidR="00F911C5" w:rsidRPr="00703322" w:rsidRDefault="00F911C5" w:rsidP="008461FE">
            <w:pPr>
              <w:jc w:val="center"/>
              <w:rPr>
                <w:rFonts w:ascii="Palatino Linotype" w:hAnsi="Palatino Linotype"/>
                <w:color w:val="002060"/>
              </w:rPr>
            </w:pPr>
          </w:p>
          <w:p w14:paraId="608CC18F"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Romantic feelings and falling in love</w:t>
            </w:r>
          </w:p>
        </w:tc>
      </w:tr>
      <w:tr w:rsidR="00F911C5" w:rsidRPr="00703322" w14:paraId="61C135C7" w14:textId="77777777" w:rsidTr="00703322">
        <w:tc>
          <w:tcPr>
            <w:tcW w:w="341" w:type="pct"/>
          </w:tcPr>
          <w:p w14:paraId="450CAC59" w14:textId="77777777" w:rsidR="00F911C5" w:rsidRPr="00703322" w:rsidRDefault="00F911C5" w:rsidP="008461FE">
            <w:pPr>
              <w:jc w:val="center"/>
              <w:rPr>
                <w:rFonts w:ascii="Palatino Linotype" w:hAnsi="Palatino Linotype"/>
                <w:color w:val="002060"/>
              </w:rPr>
            </w:pPr>
          </w:p>
          <w:p w14:paraId="123CAE9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4</w:t>
            </w:r>
          </w:p>
          <w:p w14:paraId="3D01E185" w14:textId="77777777" w:rsidR="00F911C5" w:rsidRPr="00703322" w:rsidRDefault="00F911C5" w:rsidP="008461FE">
            <w:pPr>
              <w:jc w:val="center"/>
              <w:rPr>
                <w:rFonts w:ascii="Palatino Linotype" w:hAnsi="Palatino Linotype"/>
                <w:color w:val="002060"/>
              </w:rPr>
            </w:pPr>
          </w:p>
        </w:tc>
        <w:tc>
          <w:tcPr>
            <w:tcW w:w="1327" w:type="pct"/>
          </w:tcPr>
          <w:p w14:paraId="0C3573ED" w14:textId="77777777" w:rsidR="00F911C5" w:rsidRPr="00703322" w:rsidRDefault="00F911C5" w:rsidP="008461FE">
            <w:pPr>
              <w:jc w:val="center"/>
              <w:rPr>
                <w:rFonts w:ascii="Palatino Linotype" w:hAnsi="Palatino Linotype"/>
                <w:color w:val="002060"/>
              </w:rPr>
            </w:pPr>
          </w:p>
          <w:p w14:paraId="79ACFEF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Hidden Disabilities </w:t>
            </w:r>
          </w:p>
        </w:tc>
        <w:tc>
          <w:tcPr>
            <w:tcW w:w="341" w:type="pct"/>
          </w:tcPr>
          <w:p w14:paraId="7CBD7E6D" w14:textId="77777777" w:rsidR="00F911C5" w:rsidRPr="00703322" w:rsidRDefault="00F911C5" w:rsidP="008461FE">
            <w:pPr>
              <w:jc w:val="center"/>
              <w:rPr>
                <w:rFonts w:ascii="Palatino Linotype" w:hAnsi="Palatino Linotype"/>
                <w:color w:val="002060"/>
              </w:rPr>
            </w:pPr>
          </w:p>
          <w:p w14:paraId="0CA806D3"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4</w:t>
            </w:r>
          </w:p>
        </w:tc>
        <w:tc>
          <w:tcPr>
            <w:tcW w:w="1182" w:type="pct"/>
          </w:tcPr>
          <w:p w14:paraId="251A7D6F" w14:textId="77777777" w:rsidR="00F911C5" w:rsidRPr="00703322" w:rsidRDefault="00F911C5" w:rsidP="008461FE">
            <w:pPr>
              <w:jc w:val="center"/>
              <w:rPr>
                <w:rFonts w:ascii="Palatino Linotype" w:hAnsi="Palatino Linotype"/>
                <w:color w:val="002060"/>
              </w:rPr>
            </w:pPr>
          </w:p>
          <w:p w14:paraId="044AC85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Personal Health and Hygiene</w:t>
            </w:r>
          </w:p>
        </w:tc>
        <w:tc>
          <w:tcPr>
            <w:tcW w:w="341" w:type="pct"/>
          </w:tcPr>
          <w:p w14:paraId="43F39FB8" w14:textId="77777777" w:rsidR="00F911C5" w:rsidRPr="00703322" w:rsidRDefault="00F911C5" w:rsidP="008461FE">
            <w:pPr>
              <w:jc w:val="center"/>
              <w:rPr>
                <w:rFonts w:ascii="Palatino Linotype" w:hAnsi="Palatino Linotype"/>
                <w:color w:val="002060"/>
              </w:rPr>
            </w:pPr>
          </w:p>
          <w:p w14:paraId="74433CF1"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4</w:t>
            </w:r>
          </w:p>
        </w:tc>
        <w:tc>
          <w:tcPr>
            <w:tcW w:w="1468" w:type="pct"/>
          </w:tcPr>
          <w:p w14:paraId="5285E75B" w14:textId="77777777" w:rsidR="00F911C5" w:rsidRPr="00703322" w:rsidRDefault="00F911C5" w:rsidP="008461FE">
            <w:pPr>
              <w:jc w:val="center"/>
              <w:rPr>
                <w:rFonts w:ascii="Palatino Linotype" w:hAnsi="Palatino Linotype"/>
                <w:color w:val="002060"/>
              </w:rPr>
            </w:pPr>
          </w:p>
          <w:p w14:paraId="760966FF"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Self-esteem </w:t>
            </w:r>
          </w:p>
        </w:tc>
      </w:tr>
      <w:tr w:rsidR="00F911C5" w:rsidRPr="00703322" w14:paraId="1852E5BC" w14:textId="77777777" w:rsidTr="00703322">
        <w:tc>
          <w:tcPr>
            <w:tcW w:w="341" w:type="pct"/>
          </w:tcPr>
          <w:p w14:paraId="4C38F7EC" w14:textId="77777777" w:rsidR="00F911C5" w:rsidRPr="00703322" w:rsidRDefault="00F911C5" w:rsidP="008461FE">
            <w:pPr>
              <w:jc w:val="center"/>
              <w:rPr>
                <w:rFonts w:ascii="Palatino Linotype" w:hAnsi="Palatino Linotype"/>
                <w:color w:val="002060"/>
              </w:rPr>
            </w:pPr>
          </w:p>
          <w:p w14:paraId="408BF067"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5</w:t>
            </w:r>
          </w:p>
          <w:p w14:paraId="539266D3" w14:textId="77777777" w:rsidR="00F911C5" w:rsidRPr="00703322" w:rsidRDefault="00F911C5" w:rsidP="008461FE">
            <w:pPr>
              <w:jc w:val="center"/>
              <w:rPr>
                <w:rFonts w:ascii="Palatino Linotype" w:hAnsi="Palatino Linotype"/>
                <w:color w:val="002060"/>
              </w:rPr>
            </w:pPr>
          </w:p>
        </w:tc>
        <w:tc>
          <w:tcPr>
            <w:tcW w:w="1327" w:type="pct"/>
          </w:tcPr>
          <w:p w14:paraId="327F8A77" w14:textId="77777777" w:rsidR="00F911C5" w:rsidRPr="00703322" w:rsidRDefault="00F911C5" w:rsidP="008461FE">
            <w:pPr>
              <w:jc w:val="center"/>
              <w:rPr>
                <w:rFonts w:ascii="Palatino Linotype" w:hAnsi="Palatino Linotype"/>
                <w:color w:val="002060"/>
              </w:rPr>
            </w:pPr>
          </w:p>
          <w:p w14:paraId="61EFBA97"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Online Safety </w:t>
            </w:r>
          </w:p>
        </w:tc>
        <w:tc>
          <w:tcPr>
            <w:tcW w:w="341" w:type="pct"/>
          </w:tcPr>
          <w:p w14:paraId="44D61802" w14:textId="77777777" w:rsidR="00F911C5" w:rsidRPr="00703322" w:rsidRDefault="00F911C5" w:rsidP="008461FE">
            <w:pPr>
              <w:jc w:val="center"/>
              <w:rPr>
                <w:rFonts w:ascii="Palatino Linotype" w:hAnsi="Palatino Linotype"/>
                <w:color w:val="002060"/>
              </w:rPr>
            </w:pPr>
          </w:p>
          <w:p w14:paraId="6463E6CE"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5</w:t>
            </w:r>
          </w:p>
        </w:tc>
        <w:tc>
          <w:tcPr>
            <w:tcW w:w="1182" w:type="pct"/>
          </w:tcPr>
          <w:p w14:paraId="679A641F" w14:textId="77777777" w:rsidR="00F911C5" w:rsidRPr="00703322" w:rsidRDefault="00F911C5" w:rsidP="008461FE">
            <w:pPr>
              <w:jc w:val="center"/>
              <w:rPr>
                <w:rFonts w:ascii="Palatino Linotype" w:hAnsi="Palatino Linotype"/>
                <w:color w:val="002060"/>
              </w:rPr>
            </w:pPr>
          </w:p>
          <w:p w14:paraId="28FFD9B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Smoking</w:t>
            </w:r>
          </w:p>
        </w:tc>
        <w:tc>
          <w:tcPr>
            <w:tcW w:w="341" w:type="pct"/>
          </w:tcPr>
          <w:p w14:paraId="7A4F52BC" w14:textId="77777777" w:rsidR="00F911C5" w:rsidRPr="00703322" w:rsidRDefault="00F911C5" w:rsidP="008461FE">
            <w:pPr>
              <w:jc w:val="center"/>
              <w:rPr>
                <w:rFonts w:ascii="Palatino Linotype" w:hAnsi="Palatino Linotype"/>
                <w:color w:val="002060"/>
              </w:rPr>
            </w:pPr>
          </w:p>
          <w:p w14:paraId="5025E4A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5</w:t>
            </w:r>
          </w:p>
        </w:tc>
        <w:tc>
          <w:tcPr>
            <w:tcW w:w="1468" w:type="pct"/>
          </w:tcPr>
          <w:p w14:paraId="58C23D06" w14:textId="77777777" w:rsidR="00F911C5" w:rsidRPr="00703322" w:rsidRDefault="00F911C5" w:rsidP="008461FE">
            <w:pPr>
              <w:jc w:val="center"/>
              <w:rPr>
                <w:rFonts w:ascii="Palatino Linotype" w:hAnsi="Palatino Linotype"/>
                <w:color w:val="002060"/>
              </w:rPr>
            </w:pPr>
          </w:p>
          <w:p w14:paraId="2EAC0545"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Family life, parenthood and caring</w:t>
            </w:r>
          </w:p>
        </w:tc>
      </w:tr>
      <w:tr w:rsidR="00F911C5" w:rsidRPr="00703322" w14:paraId="3BDA8A71" w14:textId="77777777" w:rsidTr="00703322">
        <w:tc>
          <w:tcPr>
            <w:tcW w:w="341" w:type="pct"/>
          </w:tcPr>
          <w:p w14:paraId="3F442394" w14:textId="77777777" w:rsidR="00F911C5" w:rsidRPr="00703322" w:rsidRDefault="00F911C5" w:rsidP="008461FE">
            <w:pPr>
              <w:jc w:val="center"/>
              <w:rPr>
                <w:rFonts w:ascii="Palatino Linotype" w:hAnsi="Palatino Linotype"/>
                <w:color w:val="002060"/>
              </w:rPr>
            </w:pPr>
          </w:p>
          <w:p w14:paraId="3415CD24"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6</w:t>
            </w:r>
          </w:p>
          <w:p w14:paraId="436BB8E4" w14:textId="77777777" w:rsidR="00F911C5" w:rsidRPr="00703322" w:rsidRDefault="00F911C5" w:rsidP="008461FE">
            <w:pPr>
              <w:jc w:val="center"/>
              <w:rPr>
                <w:rFonts w:ascii="Palatino Linotype" w:hAnsi="Palatino Linotype"/>
                <w:color w:val="002060"/>
              </w:rPr>
            </w:pPr>
          </w:p>
        </w:tc>
        <w:tc>
          <w:tcPr>
            <w:tcW w:w="1327" w:type="pct"/>
          </w:tcPr>
          <w:p w14:paraId="16A0E25D" w14:textId="77777777" w:rsidR="00F911C5" w:rsidRPr="00703322" w:rsidRDefault="00F911C5" w:rsidP="008461FE">
            <w:pPr>
              <w:jc w:val="center"/>
              <w:rPr>
                <w:rFonts w:ascii="Palatino Linotype" w:hAnsi="Palatino Linotype"/>
                <w:color w:val="002060"/>
              </w:rPr>
            </w:pPr>
          </w:p>
          <w:p w14:paraId="3518D3F7"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Water Safety</w:t>
            </w:r>
          </w:p>
        </w:tc>
        <w:tc>
          <w:tcPr>
            <w:tcW w:w="341" w:type="pct"/>
          </w:tcPr>
          <w:p w14:paraId="14887DD4" w14:textId="77777777" w:rsidR="00F911C5" w:rsidRPr="00703322" w:rsidRDefault="00F911C5" w:rsidP="008461FE">
            <w:pPr>
              <w:jc w:val="center"/>
              <w:rPr>
                <w:rFonts w:ascii="Palatino Linotype" w:hAnsi="Palatino Linotype"/>
                <w:color w:val="002060"/>
              </w:rPr>
            </w:pPr>
          </w:p>
          <w:p w14:paraId="534FF259"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6</w:t>
            </w:r>
          </w:p>
        </w:tc>
        <w:tc>
          <w:tcPr>
            <w:tcW w:w="1182" w:type="pct"/>
          </w:tcPr>
          <w:p w14:paraId="3D113359" w14:textId="77777777" w:rsidR="00F911C5" w:rsidRPr="00703322" w:rsidRDefault="00F911C5" w:rsidP="008461FE">
            <w:pPr>
              <w:jc w:val="center"/>
              <w:rPr>
                <w:rFonts w:ascii="Palatino Linotype" w:hAnsi="Palatino Linotype"/>
                <w:color w:val="002060"/>
              </w:rPr>
            </w:pPr>
          </w:p>
          <w:p w14:paraId="57EBB034"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Gambling </w:t>
            </w:r>
          </w:p>
        </w:tc>
        <w:tc>
          <w:tcPr>
            <w:tcW w:w="341" w:type="pct"/>
          </w:tcPr>
          <w:p w14:paraId="07D390B0" w14:textId="77777777" w:rsidR="00F911C5" w:rsidRPr="00703322" w:rsidRDefault="00F911C5" w:rsidP="008461FE">
            <w:pPr>
              <w:jc w:val="center"/>
              <w:rPr>
                <w:rFonts w:ascii="Palatino Linotype" w:hAnsi="Palatino Linotype"/>
                <w:color w:val="002060"/>
              </w:rPr>
            </w:pPr>
          </w:p>
          <w:p w14:paraId="5A626296"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6</w:t>
            </w:r>
          </w:p>
        </w:tc>
        <w:tc>
          <w:tcPr>
            <w:tcW w:w="1468" w:type="pct"/>
          </w:tcPr>
          <w:p w14:paraId="0B6D0C9B" w14:textId="77777777" w:rsidR="00F911C5" w:rsidRPr="00703322" w:rsidRDefault="00F911C5" w:rsidP="008461FE">
            <w:pPr>
              <w:jc w:val="center"/>
              <w:rPr>
                <w:rFonts w:ascii="Palatino Linotype" w:hAnsi="Palatino Linotype"/>
                <w:color w:val="002060"/>
              </w:rPr>
            </w:pPr>
          </w:p>
          <w:p w14:paraId="7189504D"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Bereavement, separation and divorce</w:t>
            </w:r>
          </w:p>
        </w:tc>
      </w:tr>
      <w:tr w:rsidR="00F911C5" w:rsidRPr="00703322" w14:paraId="7E0967C0" w14:textId="77777777" w:rsidTr="00703322">
        <w:tc>
          <w:tcPr>
            <w:tcW w:w="341" w:type="pct"/>
          </w:tcPr>
          <w:p w14:paraId="49FDDD41" w14:textId="77777777" w:rsidR="00F911C5" w:rsidRPr="00703322" w:rsidRDefault="00F911C5" w:rsidP="008461FE">
            <w:pPr>
              <w:jc w:val="center"/>
              <w:rPr>
                <w:rFonts w:ascii="Palatino Linotype" w:hAnsi="Palatino Linotype"/>
                <w:color w:val="002060"/>
              </w:rPr>
            </w:pPr>
          </w:p>
          <w:p w14:paraId="32A905CA" w14:textId="0D0B153B" w:rsidR="00F911C5" w:rsidRPr="00703322" w:rsidRDefault="00F911C5" w:rsidP="00703322">
            <w:pPr>
              <w:jc w:val="center"/>
              <w:rPr>
                <w:rFonts w:ascii="Palatino Linotype" w:hAnsi="Palatino Linotype"/>
                <w:color w:val="002060"/>
              </w:rPr>
            </w:pPr>
            <w:r w:rsidRPr="00703322">
              <w:rPr>
                <w:rFonts w:ascii="Palatino Linotype" w:hAnsi="Palatino Linotype"/>
                <w:color w:val="002060"/>
              </w:rPr>
              <w:t>7</w:t>
            </w:r>
          </w:p>
        </w:tc>
        <w:tc>
          <w:tcPr>
            <w:tcW w:w="1327" w:type="pct"/>
          </w:tcPr>
          <w:p w14:paraId="194FED27" w14:textId="77777777" w:rsidR="00F911C5" w:rsidRPr="00703322" w:rsidRDefault="00F911C5" w:rsidP="008461FE">
            <w:pPr>
              <w:jc w:val="center"/>
              <w:rPr>
                <w:rFonts w:ascii="Palatino Linotype" w:hAnsi="Palatino Linotype"/>
                <w:color w:val="002060"/>
              </w:rPr>
            </w:pPr>
          </w:p>
          <w:p w14:paraId="2A49B1AF"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Road and Rail Safety</w:t>
            </w:r>
          </w:p>
        </w:tc>
        <w:tc>
          <w:tcPr>
            <w:tcW w:w="341" w:type="pct"/>
          </w:tcPr>
          <w:p w14:paraId="6832491C" w14:textId="77777777" w:rsidR="00F911C5" w:rsidRPr="00703322" w:rsidRDefault="00F911C5" w:rsidP="008461FE">
            <w:pPr>
              <w:jc w:val="center"/>
              <w:rPr>
                <w:rFonts w:ascii="Palatino Linotype" w:hAnsi="Palatino Linotype"/>
                <w:color w:val="002060"/>
              </w:rPr>
            </w:pPr>
          </w:p>
          <w:p w14:paraId="6C2B9C66"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7</w:t>
            </w:r>
          </w:p>
        </w:tc>
        <w:tc>
          <w:tcPr>
            <w:tcW w:w="1182" w:type="pct"/>
          </w:tcPr>
          <w:p w14:paraId="601BDE1A" w14:textId="77777777" w:rsidR="00F911C5" w:rsidRPr="00703322" w:rsidRDefault="00F911C5" w:rsidP="008461FE">
            <w:pPr>
              <w:jc w:val="center"/>
              <w:rPr>
                <w:rFonts w:ascii="Palatino Linotype" w:hAnsi="Palatino Linotype"/>
                <w:color w:val="002060"/>
              </w:rPr>
            </w:pPr>
          </w:p>
          <w:p w14:paraId="28247EC3"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Resilience </w:t>
            </w:r>
          </w:p>
        </w:tc>
        <w:tc>
          <w:tcPr>
            <w:tcW w:w="341" w:type="pct"/>
          </w:tcPr>
          <w:p w14:paraId="1B1FC739" w14:textId="77777777" w:rsidR="00F911C5" w:rsidRPr="00703322" w:rsidRDefault="00F911C5" w:rsidP="008461FE">
            <w:pPr>
              <w:jc w:val="center"/>
              <w:rPr>
                <w:rFonts w:ascii="Palatino Linotype" w:hAnsi="Palatino Linotype"/>
                <w:color w:val="002060"/>
              </w:rPr>
            </w:pPr>
          </w:p>
          <w:p w14:paraId="2D2A9B04"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7</w:t>
            </w:r>
          </w:p>
        </w:tc>
        <w:tc>
          <w:tcPr>
            <w:tcW w:w="1468" w:type="pct"/>
          </w:tcPr>
          <w:p w14:paraId="5689C2F7" w14:textId="77777777" w:rsidR="00F911C5" w:rsidRPr="00703322" w:rsidRDefault="00F911C5" w:rsidP="008461FE">
            <w:pPr>
              <w:jc w:val="center"/>
              <w:rPr>
                <w:rFonts w:ascii="Palatino Linotype" w:hAnsi="Palatino Linotype"/>
                <w:color w:val="002060"/>
              </w:rPr>
            </w:pPr>
          </w:p>
        </w:tc>
      </w:tr>
    </w:tbl>
    <w:p w14:paraId="66856CFD" w14:textId="7D3A2B9B" w:rsidR="00F911C5" w:rsidRPr="00703322" w:rsidRDefault="00F911C5" w:rsidP="00F911C5">
      <w:pPr>
        <w:rPr>
          <w:rFonts w:ascii="Palatino Linotype" w:hAnsi="Palatino Linotype"/>
          <w:b/>
          <w:bCs/>
          <w:color w:val="002060"/>
        </w:rPr>
      </w:pPr>
      <w:r w:rsidRPr="00703322">
        <w:rPr>
          <w:rFonts w:ascii="Palatino Linotype" w:hAnsi="Palatino Linotype"/>
          <w:b/>
          <w:bCs/>
          <w:color w:val="002060"/>
        </w:rPr>
        <w:lastRenderedPageBreak/>
        <w:t>Year 8</w:t>
      </w:r>
    </w:p>
    <w:tbl>
      <w:tblPr>
        <w:tblStyle w:val="TableGrid"/>
        <w:tblW w:w="0" w:type="auto"/>
        <w:tblLook w:val="04A0" w:firstRow="1" w:lastRow="0" w:firstColumn="1" w:lastColumn="0" w:noHBand="0" w:noVBand="1"/>
      </w:tblPr>
      <w:tblGrid>
        <w:gridCol w:w="978"/>
        <w:gridCol w:w="3689"/>
        <w:gridCol w:w="1045"/>
        <w:gridCol w:w="3583"/>
        <w:gridCol w:w="981"/>
        <w:gridCol w:w="3672"/>
      </w:tblGrid>
      <w:tr w:rsidR="00F911C5" w:rsidRPr="00703322" w14:paraId="455D1A9F" w14:textId="77777777" w:rsidTr="008461FE">
        <w:tc>
          <w:tcPr>
            <w:tcW w:w="4888" w:type="dxa"/>
            <w:gridSpan w:val="2"/>
          </w:tcPr>
          <w:p w14:paraId="27B31687"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Autumn Term</w:t>
            </w:r>
          </w:p>
          <w:p w14:paraId="1C74131C" w14:textId="77777777" w:rsidR="00F911C5" w:rsidRPr="00703322" w:rsidRDefault="00F911C5" w:rsidP="008461FE">
            <w:pPr>
              <w:jc w:val="center"/>
              <w:rPr>
                <w:rFonts w:ascii="Palatino Linotype" w:hAnsi="Palatino Linotype"/>
                <w:b/>
                <w:bCs/>
                <w:color w:val="002060"/>
              </w:rPr>
            </w:pPr>
          </w:p>
        </w:tc>
        <w:tc>
          <w:tcPr>
            <w:tcW w:w="4890" w:type="dxa"/>
            <w:gridSpan w:val="2"/>
          </w:tcPr>
          <w:p w14:paraId="2C0DD963"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Spring term</w:t>
            </w:r>
          </w:p>
        </w:tc>
        <w:tc>
          <w:tcPr>
            <w:tcW w:w="4890" w:type="dxa"/>
            <w:gridSpan w:val="2"/>
          </w:tcPr>
          <w:p w14:paraId="2A5977FE"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Summer Term</w:t>
            </w:r>
          </w:p>
        </w:tc>
      </w:tr>
      <w:tr w:rsidR="00F911C5" w:rsidRPr="00703322" w14:paraId="3C39C7D6" w14:textId="77777777" w:rsidTr="008461FE">
        <w:trPr>
          <w:trHeight w:val="806"/>
        </w:trPr>
        <w:tc>
          <w:tcPr>
            <w:tcW w:w="4888" w:type="dxa"/>
            <w:gridSpan w:val="2"/>
          </w:tcPr>
          <w:p w14:paraId="1FD32D51"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Strand</w:t>
            </w:r>
          </w:p>
          <w:p w14:paraId="037E30F4"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 xml:space="preserve">Living in the Wider World </w:t>
            </w:r>
          </w:p>
          <w:p w14:paraId="1B28C0C8" w14:textId="77777777" w:rsidR="00F911C5" w:rsidRPr="00703322" w:rsidRDefault="00F911C5" w:rsidP="008461FE">
            <w:pPr>
              <w:jc w:val="center"/>
              <w:rPr>
                <w:rFonts w:ascii="Palatino Linotype" w:hAnsi="Palatino Linotype"/>
                <w:b/>
                <w:bCs/>
                <w:color w:val="002060"/>
              </w:rPr>
            </w:pPr>
          </w:p>
        </w:tc>
        <w:tc>
          <w:tcPr>
            <w:tcW w:w="4890" w:type="dxa"/>
            <w:gridSpan w:val="2"/>
          </w:tcPr>
          <w:p w14:paraId="05787EB8"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Strand</w:t>
            </w:r>
          </w:p>
          <w:p w14:paraId="7AA205F3"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 xml:space="preserve">Health and Wellbeing </w:t>
            </w:r>
          </w:p>
        </w:tc>
        <w:tc>
          <w:tcPr>
            <w:tcW w:w="4890" w:type="dxa"/>
            <w:gridSpan w:val="2"/>
          </w:tcPr>
          <w:p w14:paraId="34CB2274"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Strand</w:t>
            </w:r>
          </w:p>
          <w:p w14:paraId="6FF59A9F"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 xml:space="preserve">Relationships and Sex Education </w:t>
            </w:r>
          </w:p>
        </w:tc>
      </w:tr>
      <w:tr w:rsidR="00F911C5" w:rsidRPr="00703322" w14:paraId="7DCC86BE" w14:textId="77777777" w:rsidTr="008461FE">
        <w:tc>
          <w:tcPr>
            <w:tcW w:w="988" w:type="dxa"/>
          </w:tcPr>
          <w:p w14:paraId="0FB4432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Lesson</w:t>
            </w:r>
          </w:p>
        </w:tc>
        <w:tc>
          <w:tcPr>
            <w:tcW w:w="3900" w:type="dxa"/>
          </w:tcPr>
          <w:p w14:paraId="1181AE14"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Title</w:t>
            </w:r>
          </w:p>
        </w:tc>
        <w:tc>
          <w:tcPr>
            <w:tcW w:w="1061" w:type="dxa"/>
          </w:tcPr>
          <w:p w14:paraId="36FFE67F"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Lesson</w:t>
            </w:r>
          </w:p>
        </w:tc>
        <w:tc>
          <w:tcPr>
            <w:tcW w:w="3829" w:type="dxa"/>
          </w:tcPr>
          <w:p w14:paraId="123A5694"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Title</w:t>
            </w:r>
          </w:p>
        </w:tc>
        <w:tc>
          <w:tcPr>
            <w:tcW w:w="990" w:type="dxa"/>
          </w:tcPr>
          <w:p w14:paraId="63182755"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Lesson</w:t>
            </w:r>
          </w:p>
        </w:tc>
        <w:tc>
          <w:tcPr>
            <w:tcW w:w="3900" w:type="dxa"/>
          </w:tcPr>
          <w:p w14:paraId="30A9D13B"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Title</w:t>
            </w:r>
          </w:p>
        </w:tc>
      </w:tr>
      <w:tr w:rsidR="00F911C5" w:rsidRPr="00703322" w14:paraId="3257923E" w14:textId="77777777" w:rsidTr="008461FE">
        <w:tc>
          <w:tcPr>
            <w:tcW w:w="988" w:type="dxa"/>
          </w:tcPr>
          <w:p w14:paraId="2A5A1DB6" w14:textId="77777777" w:rsidR="00F911C5" w:rsidRPr="00703322" w:rsidRDefault="00F911C5" w:rsidP="008461FE">
            <w:pPr>
              <w:jc w:val="center"/>
              <w:rPr>
                <w:rFonts w:ascii="Palatino Linotype" w:hAnsi="Palatino Linotype"/>
                <w:color w:val="002060"/>
              </w:rPr>
            </w:pPr>
          </w:p>
          <w:p w14:paraId="5E329E2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w:t>
            </w:r>
          </w:p>
          <w:p w14:paraId="56EAA34C" w14:textId="77777777" w:rsidR="00F911C5" w:rsidRPr="00703322" w:rsidRDefault="00F911C5" w:rsidP="008461FE">
            <w:pPr>
              <w:jc w:val="center"/>
              <w:rPr>
                <w:rFonts w:ascii="Palatino Linotype" w:hAnsi="Palatino Linotype"/>
                <w:color w:val="002060"/>
              </w:rPr>
            </w:pPr>
          </w:p>
        </w:tc>
        <w:tc>
          <w:tcPr>
            <w:tcW w:w="3900" w:type="dxa"/>
          </w:tcPr>
          <w:p w14:paraId="028785FC" w14:textId="77777777" w:rsidR="00F911C5" w:rsidRPr="00703322" w:rsidRDefault="00F911C5" w:rsidP="008461FE">
            <w:pPr>
              <w:jc w:val="center"/>
              <w:rPr>
                <w:rFonts w:ascii="Palatino Linotype" w:hAnsi="Palatino Linotype"/>
                <w:color w:val="002060"/>
              </w:rPr>
            </w:pPr>
          </w:p>
          <w:p w14:paraId="242BD330"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Media literacy and staying safe online</w:t>
            </w:r>
          </w:p>
        </w:tc>
        <w:tc>
          <w:tcPr>
            <w:tcW w:w="1061" w:type="dxa"/>
          </w:tcPr>
          <w:p w14:paraId="4051AC96" w14:textId="77777777" w:rsidR="00F911C5" w:rsidRPr="00703322" w:rsidRDefault="00F911C5" w:rsidP="008461FE">
            <w:pPr>
              <w:jc w:val="center"/>
              <w:rPr>
                <w:rFonts w:ascii="Palatino Linotype" w:hAnsi="Palatino Linotype"/>
                <w:color w:val="002060"/>
              </w:rPr>
            </w:pPr>
          </w:p>
          <w:p w14:paraId="1856C04D"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w:t>
            </w:r>
          </w:p>
        </w:tc>
        <w:tc>
          <w:tcPr>
            <w:tcW w:w="3829" w:type="dxa"/>
          </w:tcPr>
          <w:p w14:paraId="531BFA3A" w14:textId="77777777" w:rsidR="00F911C5" w:rsidRPr="00703322" w:rsidRDefault="00F911C5" w:rsidP="008461FE">
            <w:pPr>
              <w:jc w:val="center"/>
              <w:rPr>
                <w:rFonts w:ascii="Palatino Linotype" w:hAnsi="Palatino Linotype"/>
                <w:color w:val="002060"/>
              </w:rPr>
            </w:pPr>
          </w:p>
          <w:p w14:paraId="735B5C0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Legal and illegal drugs</w:t>
            </w:r>
          </w:p>
        </w:tc>
        <w:tc>
          <w:tcPr>
            <w:tcW w:w="990" w:type="dxa"/>
          </w:tcPr>
          <w:p w14:paraId="12E5A9DF" w14:textId="77777777" w:rsidR="00F911C5" w:rsidRPr="00703322" w:rsidRDefault="00F911C5" w:rsidP="008461FE">
            <w:pPr>
              <w:jc w:val="center"/>
              <w:rPr>
                <w:rFonts w:ascii="Palatino Linotype" w:hAnsi="Palatino Linotype"/>
                <w:color w:val="002060"/>
              </w:rPr>
            </w:pPr>
          </w:p>
          <w:p w14:paraId="0FB28E48"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w:t>
            </w:r>
          </w:p>
        </w:tc>
        <w:tc>
          <w:tcPr>
            <w:tcW w:w="3900" w:type="dxa"/>
          </w:tcPr>
          <w:p w14:paraId="50091175" w14:textId="77777777" w:rsidR="00F911C5" w:rsidRPr="00703322" w:rsidRDefault="00F911C5" w:rsidP="008461FE">
            <w:pPr>
              <w:jc w:val="center"/>
              <w:rPr>
                <w:rFonts w:ascii="Palatino Linotype" w:hAnsi="Palatino Linotype"/>
                <w:color w:val="002060"/>
              </w:rPr>
            </w:pPr>
          </w:p>
          <w:p w14:paraId="06EFA347"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Healthy relationships</w:t>
            </w:r>
          </w:p>
        </w:tc>
      </w:tr>
      <w:tr w:rsidR="00F911C5" w:rsidRPr="00703322" w14:paraId="650ADB9A" w14:textId="77777777" w:rsidTr="008461FE">
        <w:tc>
          <w:tcPr>
            <w:tcW w:w="988" w:type="dxa"/>
          </w:tcPr>
          <w:p w14:paraId="649217E2" w14:textId="77777777" w:rsidR="00F911C5" w:rsidRPr="00703322" w:rsidRDefault="00F911C5" w:rsidP="008461FE">
            <w:pPr>
              <w:jc w:val="center"/>
              <w:rPr>
                <w:rFonts w:ascii="Palatino Linotype" w:hAnsi="Palatino Linotype"/>
                <w:color w:val="002060"/>
              </w:rPr>
            </w:pPr>
          </w:p>
          <w:p w14:paraId="53AB1E41"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2</w:t>
            </w:r>
          </w:p>
          <w:p w14:paraId="66B485B1" w14:textId="77777777" w:rsidR="00F911C5" w:rsidRPr="00703322" w:rsidRDefault="00F911C5" w:rsidP="008461FE">
            <w:pPr>
              <w:jc w:val="center"/>
              <w:rPr>
                <w:rFonts w:ascii="Palatino Linotype" w:hAnsi="Palatino Linotype"/>
                <w:color w:val="002060"/>
              </w:rPr>
            </w:pPr>
          </w:p>
        </w:tc>
        <w:tc>
          <w:tcPr>
            <w:tcW w:w="3900" w:type="dxa"/>
          </w:tcPr>
          <w:p w14:paraId="3679CE96" w14:textId="77777777" w:rsidR="00F911C5" w:rsidRPr="00703322" w:rsidRDefault="00F911C5" w:rsidP="008461FE">
            <w:pPr>
              <w:jc w:val="center"/>
              <w:rPr>
                <w:rFonts w:ascii="Palatino Linotype" w:hAnsi="Palatino Linotype"/>
                <w:color w:val="002060"/>
              </w:rPr>
            </w:pPr>
          </w:p>
          <w:p w14:paraId="79F730E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Media literacy and interpretations </w:t>
            </w:r>
          </w:p>
        </w:tc>
        <w:tc>
          <w:tcPr>
            <w:tcW w:w="1061" w:type="dxa"/>
          </w:tcPr>
          <w:p w14:paraId="1B1CC52C" w14:textId="77777777" w:rsidR="00F911C5" w:rsidRPr="00703322" w:rsidRDefault="00F911C5" w:rsidP="008461FE">
            <w:pPr>
              <w:jc w:val="center"/>
              <w:rPr>
                <w:rFonts w:ascii="Palatino Linotype" w:hAnsi="Palatino Linotype"/>
                <w:color w:val="002060"/>
              </w:rPr>
            </w:pPr>
          </w:p>
          <w:p w14:paraId="39C4F124"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2</w:t>
            </w:r>
          </w:p>
        </w:tc>
        <w:tc>
          <w:tcPr>
            <w:tcW w:w="3829" w:type="dxa"/>
          </w:tcPr>
          <w:p w14:paraId="5363C8D8" w14:textId="77777777" w:rsidR="00F911C5" w:rsidRPr="00703322" w:rsidRDefault="00F911C5" w:rsidP="008461FE">
            <w:pPr>
              <w:jc w:val="center"/>
              <w:rPr>
                <w:rFonts w:ascii="Palatino Linotype" w:hAnsi="Palatino Linotype"/>
                <w:color w:val="002060"/>
              </w:rPr>
            </w:pPr>
          </w:p>
          <w:p w14:paraId="361CED59"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Energy drinks</w:t>
            </w:r>
          </w:p>
        </w:tc>
        <w:tc>
          <w:tcPr>
            <w:tcW w:w="990" w:type="dxa"/>
          </w:tcPr>
          <w:p w14:paraId="0ECA31DF" w14:textId="77777777" w:rsidR="00F911C5" w:rsidRPr="00703322" w:rsidRDefault="00F911C5" w:rsidP="008461FE">
            <w:pPr>
              <w:jc w:val="center"/>
              <w:rPr>
                <w:rFonts w:ascii="Palatino Linotype" w:hAnsi="Palatino Linotype"/>
                <w:color w:val="002060"/>
              </w:rPr>
            </w:pPr>
          </w:p>
          <w:p w14:paraId="7DE7F6E0"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2</w:t>
            </w:r>
          </w:p>
        </w:tc>
        <w:tc>
          <w:tcPr>
            <w:tcW w:w="3900" w:type="dxa"/>
          </w:tcPr>
          <w:p w14:paraId="46F6D86D" w14:textId="77777777" w:rsidR="00F911C5" w:rsidRPr="00703322" w:rsidRDefault="00F911C5" w:rsidP="008461FE">
            <w:pPr>
              <w:jc w:val="center"/>
              <w:rPr>
                <w:rFonts w:ascii="Palatino Linotype" w:hAnsi="Palatino Linotype"/>
                <w:color w:val="002060"/>
              </w:rPr>
            </w:pPr>
          </w:p>
          <w:p w14:paraId="06D99A8E"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Sexuality and gender identity</w:t>
            </w:r>
          </w:p>
        </w:tc>
      </w:tr>
      <w:tr w:rsidR="00F911C5" w:rsidRPr="00703322" w14:paraId="62E85028" w14:textId="77777777" w:rsidTr="008461FE">
        <w:tc>
          <w:tcPr>
            <w:tcW w:w="988" w:type="dxa"/>
          </w:tcPr>
          <w:p w14:paraId="6C978E9D" w14:textId="77777777" w:rsidR="00F911C5" w:rsidRPr="00703322" w:rsidRDefault="00F911C5" w:rsidP="008461FE">
            <w:pPr>
              <w:jc w:val="center"/>
              <w:rPr>
                <w:rFonts w:ascii="Palatino Linotype" w:hAnsi="Palatino Linotype"/>
                <w:color w:val="002060"/>
              </w:rPr>
            </w:pPr>
          </w:p>
          <w:p w14:paraId="0D471DE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3</w:t>
            </w:r>
          </w:p>
          <w:p w14:paraId="7C535DAA" w14:textId="77777777" w:rsidR="00F911C5" w:rsidRPr="00703322" w:rsidRDefault="00F911C5" w:rsidP="008461FE">
            <w:pPr>
              <w:jc w:val="center"/>
              <w:rPr>
                <w:rFonts w:ascii="Palatino Linotype" w:hAnsi="Palatino Linotype"/>
                <w:color w:val="002060"/>
              </w:rPr>
            </w:pPr>
          </w:p>
        </w:tc>
        <w:tc>
          <w:tcPr>
            <w:tcW w:w="3900" w:type="dxa"/>
          </w:tcPr>
          <w:p w14:paraId="253D43C9" w14:textId="77777777" w:rsidR="00F911C5" w:rsidRPr="00703322" w:rsidRDefault="00F911C5" w:rsidP="008461FE">
            <w:pPr>
              <w:jc w:val="center"/>
              <w:rPr>
                <w:rFonts w:ascii="Palatino Linotype" w:hAnsi="Palatino Linotype"/>
                <w:color w:val="002060"/>
              </w:rPr>
            </w:pPr>
          </w:p>
          <w:p w14:paraId="3A5E47C4"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Social media and the business of influence</w:t>
            </w:r>
          </w:p>
        </w:tc>
        <w:tc>
          <w:tcPr>
            <w:tcW w:w="1061" w:type="dxa"/>
          </w:tcPr>
          <w:p w14:paraId="4DF40A8F" w14:textId="77777777" w:rsidR="00F911C5" w:rsidRPr="00703322" w:rsidRDefault="00F911C5" w:rsidP="008461FE">
            <w:pPr>
              <w:jc w:val="center"/>
              <w:rPr>
                <w:rFonts w:ascii="Palatino Linotype" w:hAnsi="Palatino Linotype"/>
                <w:color w:val="002060"/>
              </w:rPr>
            </w:pPr>
          </w:p>
          <w:p w14:paraId="2646006B"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3</w:t>
            </w:r>
          </w:p>
        </w:tc>
        <w:tc>
          <w:tcPr>
            <w:tcW w:w="3829" w:type="dxa"/>
          </w:tcPr>
          <w:p w14:paraId="668AD4FF" w14:textId="77777777" w:rsidR="00F911C5" w:rsidRPr="00703322" w:rsidRDefault="00F911C5" w:rsidP="008461FE">
            <w:pPr>
              <w:jc w:val="center"/>
              <w:rPr>
                <w:rFonts w:ascii="Palatino Linotype" w:hAnsi="Palatino Linotype"/>
                <w:color w:val="002060"/>
              </w:rPr>
            </w:pPr>
          </w:p>
          <w:p w14:paraId="771A2974"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Alcohol</w:t>
            </w:r>
          </w:p>
        </w:tc>
        <w:tc>
          <w:tcPr>
            <w:tcW w:w="990" w:type="dxa"/>
          </w:tcPr>
          <w:p w14:paraId="41B539C8" w14:textId="77777777" w:rsidR="00F911C5" w:rsidRPr="00703322" w:rsidRDefault="00F911C5" w:rsidP="008461FE">
            <w:pPr>
              <w:jc w:val="center"/>
              <w:rPr>
                <w:rFonts w:ascii="Palatino Linotype" w:hAnsi="Palatino Linotype"/>
                <w:color w:val="002060"/>
              </w:rPr>
            </w:pPr>
          </w:p>
          <w:p w14:paraId="6076843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3</w:t>
            </w:r>
          </w:p>
        </w:tc>
        <w:tc>
          <w:tcPr>
            <w:tcW w:w="3900" w:type="dxa"/>
          </w:tcPr>
          <w:p w14:paraId="3DBA6A80" w14:textId="77777777" w:rsidR="00F911C5" w:rsidRPr="00703322" w:rsidRDefault="00F911C5" w:rsidP="008461FE">
            <w:pPr>
              <w:jc w:val="center"/>
              <w:rPr>
                <w:rFonts w:ascii="Palatino Linotype" w:hAnsi="Palatino Linotype"/>
                <w:color w:val="002060"/>
              </w:rPr>
            </w:pPr>
          </w:p>
          <w:p w14:paraId="33947F67"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Sexting and sharing nudes </w:t>
            </w:r>
          </w:p>
        </w:tc>
      </w:tr>
      <w:tr w:rsidR="00F911C5" w:rsidRPr="00703322" w14:paraId="44BA1098" w14:textId="77777777" w:rsidTr="008461FE">
        <w:tc>
          <w:tcPr>
            <w:tcW w:w="988" w:type="dxa"/>
          </w:tcPr>
          <w:p w14:paraId="05580226" w14:textId="77777777" w:rsidR="00F911C5" w:rsidRPr="00703322" w:rsidRDefault="00F911C5" w:rsidP="008461FE">
            <w:pPr>
              <w:jc w:val="center"/>
              <w:rPr>
                <w:rFonts w:ascii="Palatino Linotype" w:hAnsi="Palatino Linotype"/>
                <w:color w:val="002060"/>
              </w:rPr>
            </w:pPr>
          </w:p>
          <w:p w14:paraId="1C5729B3"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4</w:t>
            </w:r>
          </w:p>
          <w:p w14:paraId="56E76CDA" w14:textId="77777777" w:rsidR="00F911C5" w:rsidRPr="00703322" w:rsidRDefault="00F911C5" w:rsidP="008461FE">
            <w:pPr>
              <w:jc w:val="center"/>
              <w:rPr>
                <w:rFonts w:ascii="Palatino Linotype" w:hAnsi="Palatino Linotype"/>
                <w:color w:val="002060"/>
              </w:rPr>
            </w:pPr>
          </w:p>
        </w:tc>
        <w:tc>
          <w:tcPr>
            <w:tcW w:w="3900" w:type="dxa"/>
          </w:tcPr>
          <w:p w14:paraId="0747C336" w14:textId="77777777" w:rsidR="00F911C5" w:rsidRPr="00703322" w:rsidRDefault="00F911C5" w:rsidP="008461FE">
            <w:pPr>
              <w:jc w:val="center"/>
              <w:rPr>
                <w:rFonts w:ascii="Palatino Linotype" w:hAnsi="Palatino Linotype"/>
                <w:color w:val="002060"/>
              </w:rPr>
            </w:pPr>
          </w:p>
          <w:p w14:paraId="6718A430"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Body image the media and body positivity</w:t>
            </w:r>
          </w:p>
        </w:tc>
        <w:tc>
          <w:tcPr>
            <w:tcW w:w="1061" w:type="dxa"/>
          </w:tcPr>
          <w:p w14:paraId="375FC0C5" w14:textId="77777777" w:rsidR="00F911C5" w:rsidRPr="00703322" w:rsidRDefault="00F911C5" w:rsidP="008461FE">
            <w:pPr>
              <w:jc w:val="center"/>
              <w:rPr>
                <w:rFonts w:ascii="Palatino Linotype" w:hAnsi="Palatino Linotype"/>
                <w:color w:val="002060"/>
              </w:rPr>
            </w:pPr>
          </w:p>
          <w:p w14:paraId="6F731EA7"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4</w:t>
            </w:r>
          </w:p>
        </w:tc>
        <w:tc>
          <w:tcPr>
            <w:tcW w:w="3829" w:type="dxa"/>
          </w:tcPr>
          <w:p w14:paraId="2E6BEBBF" w14:textId="77777777" w:rsidR="00F911C5" w:rsidRPr="00703322" w:rsidRDefault="00F911C5" w:rsidP="008461FE">
            <w:pPr>
              <w:jc w:val="center"/>
              <w:rPr>
                <w:rFonts w:ascii="Palatino Linotype" w:hAnsi="Palatino Linotype"/>
                <w:color w:val="002060"/>
              </w:rPr>
            </w:pPr>
          </w:p>
          <w:p w14:paraId="7D3FDA9F"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Vaping</w:t>
            </w:r>
          </w:p>
        </w:tc>
        <w:tc>
          <w:tcPr>
            <w:tcW w:w="990" w:type="dxa"/>
          </w:tcPr>
          <w:p w14:paraId="15B2F69B" w14:textId="77777777" w:rsidR="00F911C5" w:rsidRPr="00703322" w:rsidRDefault="00F911C5" w:rsidP="008461FE">
            <w:pPr>
              <w:jc w:val="center"/>
              <w:rPr>
                <w:rFonts w:ascii="Palatino Linotype" w:hAnsi="Palatino Linotype"/>
                <w:color w:val="002060"/>
              </w:rPr>
            </w:pPr>
          </w:p>
          <w:p w14:paraId="0DAB6111"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4</w:t>
            </w:r>
          </w:p>
        </w:tc>
        <w:tc>
          <w:tcPr>
            <w:tcW w:w="3900" w:type="dxa"/>
          </w:tcPr>
          <w:p w14:paraId="02B78AF8" w14:textId="77777777" w:rsidR="00F911C5" w:rsidRPr="00703322" w:rsidRDefault="00F911C5" w:rsidP="008461FE">
            <w:pPr>
              <w:jc w:val="center"/>
              <w:rPr>
                <w:rFonts w:ascii="Palatino Linotype" w:hAnsi="Palatino Linotype"/>
                <w:color w:val="002060"/>
              </w:rPr>
            </w:pPr>
          </w:p>
          <w:p w14:paraId="565AEBA3"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AI chatbots and harmful advice/fake intimacy</w:t>
            </w:r>
          </w:p>
          <w:p w14:paraId="790EB81C" w14:textId="77777777" w:rsidR="00F911C5" w:rsidRPr="00703322" w:rsidRDefault="00F911C5" w:rsidP="008461FE">
            <w:pPr>
              <w:jc w:val="center"/>
              <w:rPr>
                <w:rFonts w:ascii="Palatino Linotype" w:hAnsi="Palatino Linotype"/>
                <w:color w:val="002060"/>
              </w:rPr>
            </w:pPr>
          </w:p>
        </w:tc>
      </w:tr>
      <w:tr w:rsidR="00F911C5" w:rsidRPr="00703322" w14:paraId="26B11260" w14:textId="77777777" w:rsidTr="008461FE">
        <w:tc>
          <w:tcPr>
            <w:tcW w:w="988" w:type="dxa"/>
          </w:tcPr>
          <w:p w14:paraId="311B6BF7" w14:textId="77777777" w:rsidR="00F911C5" w:rsidRPr="00703322" w:rsidRDefault="00F911C5" w:rsidP="008461FE">
            <w:pPr>
              <w:jc w:val="center"/>
              <w:rPr>
                <w:rFonts w:ascii="Palatino Linotype" w:hAnsi="Palatino Linotype"/>
                <w:color w:val="002060"/>
              </w:rPr>
            </w:pPr>
          </w:p>
          <w:p w14:paraId="0409A6EB"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5</w:t>
            </w:r>
          </w:p>
          <w:p w14:paraId="01554417" w14:textId="77777777" w:rsidR="00F911C5" w:rsidRPr="00703322" w:rsidRDefault="00F911C5" w:rsidP="008461FE">
            <w:pPr>
              <w:jc w:val="center"/>
              <w:rPr>
                <w:rFonts w:ascii="Palatino Linotype" w:hAnsi="Palatino Linotype"/>
                <w:color w:val="002060"/>
              </w:rPr>
            </w:pPr>
          </w:p>
        </w:tc>
        <w:tc>
          <w:tcPr>
            <w:tcW w:w="3900" w:type="dxa"/>
          </w:tcPr>
          <w:p w14:paraId="3F21DB1B" w14:textId="77777777" w:rsidR="00F911C5" w:rsidRPr="00703322" w:rsidRDefault="00F911C5" w:rsidP="008461FE">
            <w:pPr>
              <w:jc w:val="center"/>
              <w:rPr>
                <w:rFonts w:ascii="Palatino Linotype" w:hAnsi="Palatino Linotype"/>
                <w:color w:val="002060"/>
              </w:rPr>
            </w:pPr>
          </w:p>
          <w:p w14:paraId="10DF6FDB"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Deepfakes and manipulated images</w:t>
            </w:r>
          </w:p>
        </w:tc>
        <w:tc>
          <w:tcPr>
            <w:tcW w:w="1061" w:type="dxa"/>
          </w:tcPr>
          <w:p w14:paraId="66D2E9B7" w14:textId="77777777" w:rsidR="00F911C5" w:rsidRPr="00703322" w:rsidRDefault="00F911C5" w:rsidP="008461FE">
            <w:pPr>
              <w:jc w:val="center"/>
              <w:rPr>
                <w:rFonts w:ascii="Palatino Linotype" w:hAnsi="Palatino Linotype"/>
                <w:color w:val="002060"/>
              </w:rPr>
            </w:pPr>
          </w:p>
          <w:p w14:paraId="445D046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5</w:t>
            </w:r>
          </w:p>
        </w:tc>
        <w:tc>
          <w:tcPr>
            <w:tcW w:w="3829" w:type="dxa"/>
          </w:tcPr>
          <w:p w14:paraId="3F7F6F23" w14:textId="77777777" w:rsidR="00F911C5" w:rsidRPr="00703322" w:rsidRDefault="00F911C5" w:rsidP="008461FE">
            <w:pPr>
              <w:jc w:val="center"/>
              <w:rPr>
                <w:rFonts w:ascii="Palatino Linotype" w:hAnsi="Palatino Linotype"/>
                <w:color w:val="002060"/>
              </w:rPr>
            </w:pPr>
          </w:p>
          <w:p w14:paraId="16D76BA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Wellbeing and emotions</w:t>
            </w:r>
          </w:p>
        </w:tc>
        <w:tc>
          <w:tcPr>
            <w:tcW w:w="990" w:type="dxa"/>
          </w:tcPr>
          <w:p w14:paraId="6148D820" w14:textId="77777777" w:rsidR="00F911C5" w:rsidRPr="00703322" w:rsidRDefault="00F911C5" w:rsidP="008461FE">
            <w:pPr>
              <w:jc w:val="center"/>
              <w:rPr>
                <w:rFonts w:ascii="Palatino Linotype" w:hAnsi="Palatino Linotype"/>
                <w:color w:val="002060"/>
              </w:rPr>
            </w:pPr>
          </w:p>
          <w:p w14:paraId="42983F4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5</w:t>
            </w:r>
          </w:p>
        </w:tc>
        <w:tc>
          <w:tcPr>
            <w:tcW w:w="3900" w:type="dxa"/>
          </w:tcPr>
          <w:p w14:paraId="65BF9593" w14:textId="77777777" w:rsidR="00F911C5" w:rsidRPr="00703322" w:rsidRDefault="00F911C5" w:rsidP="008461FE">
            <w:pPr>
              <w:jc w:val="center"/>
              <w:rPr>
                <w:rFonts w:ascii="Palatino Linotype" w:hAnsi="Palatino Linotype"/>
                <w:color w:val="002060"/>
              </w:rPr>
            </w:pPr>
          </w:p>
          <w:p w14:paraId="01DA1700"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Misogyny</w:t>
            </w:r>
          </w:p>
        </w:tc>
      </w:tr>
      <w:tr w:rsidR="00F911C5" w:rsidRPr="00703322" w14:paraId="77147313" w14:textId="77777777" w:rsidTr="008461FE">
        <w:tc>
          <w:tcPr>
            <w:tcW w:w="988" w:type="dxa"/>
          </w:tcPr>
          <w:p w14:paraId="721AA944" w14:textId="77777777" w:rsidR="00F911C5" w:rsidRPr="00703322" w:rsidRDefault="00F911C5" w:rsidP="008461FE">
            <w:pPr>
              <w:jc w:val="center"/>
              <w:rPr>
                <w:rFonts w:ascii="Palatino Linotype" w:hAnsi="Palatino Linotype"/>
                <w:color w:val="002060"/>
              </w:rPr>
            </w:pPr>
          </w:p>
          <w:p w14:paraId="03DC95F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6</w:t>
            </w:r>
          </w:p>
          <w:p w14:paraId="407296D3" w14:textId="77777777" w:rsidR="00F911C5" w:rsidRPr="00703322" w:rsidRDefault="00F911C5" w:rsidP="008461FE">
            <w:pPr>
              <w:jc w:val="center"/>
              <w:rPr>
                <w:rFonts w:ascii="Palatino Linotype" w:hAnsi="Palatino Linotype"/>
                <w:color w:val="002060"/>
              </w:rPr>
            </w:pPr>
          </w:p>
        </w:tc>
        <w:tc>
          <w:tcPr>
            <w:tcW w:w="3900" w:type="dxa"/>
          </w:tcPr>
          <w:p w14:paraId="0710F1ED" w14:textId="77777777" w:rsidR="00F911C5" w:rsidRPr="00703322" w:rsidRDefault="00F911C5" w:rsidP="008461FE">
            <w:pPr>
              <w:jc w:val="center"/>
              <w:rPr>
                <w:rFonts w:ascii="Palatino Linotype" w:hAnsi="Palatino Linotype"/>
                <w:color w:val="002060"/>
              </w:rPr>
            </w:pPr>
          </w:p>
          <w:p w14:paraId="301DB956"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 Careers (1)</w:t>
            </w:r>
          </w:p>
        </w:tc>
        <w:tc>
          <w:tcPr>
            <w:tcW w:w="1061" w:type="dxa"/>
          </w:tcPr>
          <w:p w14:paraId="7F5BE078" w14:textId="77777777" w:rsidR="00F911C5" w:rsidRPr="00703322" w:rsidRDefault="00F911C5" w:rsidP="008461FE">
            <w:pPr>
              <w:jc w:val="center"/>
              <w:rPr>
                <w:rFonts w:ascii="Palatino Linotype" w:hAnsi="Palatino Linotype"/>
                <w:color w:val="002060"/>
              </w:rPr>
            </w:pPr>
          </w:p>
          <w:p w14:paraId="02BF5FB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6</w:t>
            </w:r>
          </w:p>
        </w:tc>
        <w:tc>
          <w:tcPr>
            <w:tcW w:w="3829" w:type="dxa"/>
          </w:tcPr>
          <w:p w14:paraId="02C6EC23" w14:textId="77777777" w:rsidR="00F911C5" w:rsidRPr="00703322" w:rsidRDefault="00F911C5" w:rsidP="008461FE">
            <w:pPr>
              <w:jc w:val="center"/>
              <w:rPr>
                <w:rFonts w:ascii="Palatino Linotype" w:hAnsi="Palatino Linotype"/>
                <w:color w:val="002060"/>
              </w:rPr>
            </w:pPr>
          </w:p>
          <w:p w14:paraId="245D9E3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Coping strategies</w:t>
            </w:r>
          </w:p>
        </w:tc>
        <w:tc>
          <w:tcPr>
            <w:tcW w:w="990" w:type="dxa"/>
          </w:tcPr>
          <w:p w14:paraId="368C3205" w14:textId="77777777" w:rsidR="00F911C5" w:rsidRPr="00703322" w:rsidRDefault="00F911C5" w:rsidP="008461FE">
            <w:pPr>
              <w:jc w:val="center"/>
              <w:rPr>
                <w:rFonts w:ascii="Palatino Linotype" w:hAnsi="Palatino Linotype"/>
                <w:color w:val="002060"/>
              </w:rPr>
            </w:pPr>
          </w:p>
          <w:p w14:paraId="3B67ADED"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6</w:t>
            </w:r>
          </w:p>
        </w:tc>
        <w:tc>
          <w:tcPr>
            <w:tcW w:w="3900" w:type="dxa"/>
          </w:tcPr>
          <w:p w14:paraId="13883B36" w14:textId="77777777" w:rsidR="00F911C5" w:rsidRPr="00703322" w:rsidRDefault="00F911C5" w:rsidP="008461FE">
            <w:pPr>
              <w:jc w:val="center"/>
              <w:rPr>
                <w:rFonts w:ascii="Palatino Linotype" w:hAnsi="Palatino Linotype"/>
                <w:color w:val="002060"/>
              </w:rPr>
            </w:pPr>
          </w:p>
          <w:p w14:paraId="6C543F7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Misogyny (2) incl. online and incels </w:t>
            </w:r>
          </w:p>
        </w:tc>
      </w:tr>
      <w:tr w:rsidR="00F911C5" w:rsidRPr="00703322" w14:paraId="18C83872" w14:textId="77777777" w:rsidTr="008461FE">
        <w:tc>
          <w:tcPr>
            <w:tcW w:w="988" w:type="dxa"/>
          </w:tcPr>
          <w:p w14:paraId="668FA9FE" w14:textId="77777777" w:rsidR="00F911C5" w:rsidRPr="00703322" w:rsidRDefault="00F911C5" w:rsidP="008461FE">
            <w:pPr>
              <w:jc w:val="center"/>
              <w:rPr>
                <w:rFonts w:ascii="Palatino Linotype" w:hAnsi="Palatino Linotype"/>
                <w:color w:val="002060"/>
              </w:rPr>
            </w:pPr>
          </w:p>
          <w:p w14:paraId="30796C7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7</w:t>
            </w:r>
          </w:p>
          <w:p w14:paraId="3D43AA83" w14:textId="77777777" w:rsidR="00F911C5" w:rsidRPr="00703322" w:rsidRDefault="00F911C5" w:rsidP="008461FE">
            <w:pPr>
              <w:jc w:val="center"/>
              <w:rPr>
                <w:rFonts w:ascii="Palatino Linotype" w:hAnsi="Palatino Linotype"/>
                <w:color w:val="002060"/>
              </w:rPr>
            </w:pPr>
          </w:p>
        </w:tc>
        <w:tc>
          <w:tcPr>
            <w:tcW w:w="3900" w:type="dxa"/>
          </w:tcPr>
          <w:p w14:paraId="67F138C8"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 </w:t>
            </w:r>
          </w:p>
          <w:p w14:paraId="2C1C3EA7"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Careers (2)</w:t>
            </w:r>
          </w:p>
        </w:tc>
        <w:tc>
          <w:tcPr>
            <w:tcW w:w="1061" w:type="dxa"/>
          </w:tcPr>
          <w:p w14:paraId="529C5905" w14:textId="77777777" w:rsidR="00F911C5" w:rsidRPr="00703322" w:rsidRDefault="00F911C5" w:rsidP="008461FE">
            <w:pPr>
              <w:jc w:val="center"/>
              <w:rPr>
                <w:rFonts w:ascii="Palatino Linotype" w:hAnsi="Palatino Linotype"/>
                <w:color w:val="002060"/>
              </w:rPr>
            </w:pPr>
          </w:p>
          <w:p w14:paraId="530FF22D"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7</w:t>
            </w:r>
          </w:p>
        </w:tc>
        <w:tc>
          <w:tcPr>
            <w:tcW w:w="3829" w:type="dxa"/>
          </w:tcPr>
          <w:p w14:paraId="25CA8EA0" w14:textId="77777777" w:rsidR="00F911C5" w:rsidRPr="00703322" w:rsidRDefault="00F911C5" w:rsidP="008461FE">
            <w:pPr>
              <w:jc w:val="center"/>
              <w:rPr>
                <w:rFonts w:ascii="Palatino Linotype" w:hAnsi="Palatino Linotype"/>
                <w:color w:val="002060"/>
              </w:rPr>
            </w:pPr>
          </w:p>
          <w:p w14:paraId="66CE67A4"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Achieving balance for wellness </w:t>
            </w:r>
          </w:p>
        </w:tc>
        <w:tc>
          <w:tcPr>
            <w:tcW w:w="990" w:type="dxa"/>
          </w:tcPr>
          <w:p w14:paraId="176ADE6A" w14:textId="77777777" w:rsidR="00F911C5" w:rsidRPr="00703322" w:rsidRDefault="00F911C5" w:rsidP="008461FE">
            <w:pPr>
              <w:jc w:val="center"/>
              <w:rPr>
                <w:rFonts w:ascii="Palatino Linotype" w:hAnsi="Palatino Linotype"/>
                <w:color w:val="002060"/>
              </w:rPr>
            </w:pPr>
          </w:p>
          <w:p w14:paraId="79E3483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7</w:t>
            </w:r>
          </w:p>
        </w:tc>
        <w:tc>
          <w:tcPr>
            <w:tcW w:w="3900" w:type="dxa"/>
          </w:tcPr>
          <w:p w14:paraId="1F558F24" w14:textId="77777777" w:rsidR="00F911C5" w:rsidRPr="00703322" w:rsidRDefault="00F911C5" w:rsidP="008461FE">
            <w:pPr>
              <w:jc w:val="center"/>
              <w:rPr>
                <w:rFonts w:ascii="Palatino Linotype" w:hAnsi="Palatino Linotype"/>
                <w:color w:val="002060"/>
              </w:rPr>
            </w:pPr>
          </w:p>
          <w:p w14:paraId="30611DFD" w14:textId="77777777" w:rsidR="00F911C5" w:rsidRPr="00703322" w:rsidRDefault="00F911C5" w:rsidP="008461FE">
            <w:pPr>
              <w:jc w:val="center"/>
              <w:rPr>
                <w:rFonts w:ascii="Palatino Linotype" w:hAnsi="Palatino Linotype"/>
                <w:color w:val="002060"/>
              </w:rPr>
            </w:pPr>
          </w:p>
        </w:tc>
      </w:tr>
    </w:tbl>
    <w:p w14:paraId="2D6A0EFB" w14:textId="3BA7DBD6" w:rsidR="00F911C5" w:rsidRPr="00703322" w:rsidRDefault="00F911C5" w:rsidP="00F911C5">
      <w:pPr>
        <w:rPr>
          <w:rFonts w:ascii="Palatino Linotype" w:hAnsi="Palatino Linotype"/>
          <w:b/>
          <w:bCs/>
          <w:color w:val="002060"/>
        </w:rPr>
      </w:pPr>
      <w:r w:rsidRPr="00703322">
        <w:rPr>
          <w:rFonts w:ascii="Palatino Linotype" w:hAnsi="Palatino Linotype"/>
          <w:b/>
          <w:bCs/>
          <w:color w:val="002060"/>
        </w:rPr>
        <w:lastRenderedPageBreak/>
        <w:t>Year 9</w:t>
      </w:r>
    </w:p>
    <w:tbl>
      <w:tblPr>
        <w:tblStyle w:val="TableGrid"/>
        <w:tblW w:w="0" w:type="auto"/>
        <w:tblLook w:val="04A0" w:firstRow="1" w:lastRow="0" w:firstColumn="1" w:lastColumn="0" w:noHBand="0" w:noVBand="1"/>
      </w:tblPr>
      <w:tblGrid>
        <w:gridCol w:w="978"/>
        <w:gridCol w:w="3669"/>
        <w:gridCol w:w="1043"/>
        <w:gridCol w:w="3608"/>
        <w:gridCol w:w="980"/>
        <w:gridCol w:w="3670"/>
      </w:tblGrid>
      <w:tr w:rsidR="00F911C5" w:rsidRPr="00703322" w14:paraId="755E8D13" w14:textId="77777777" w:rsidTr="008461FE">
        <w:tc>
          <w:tcPr>
            <w:tcW w:w="4888" w:type="dxa"/>
            <w:gridSpan w:val="2"/>
          </w:tcPr>
          <w:p w14:paraId="58CD8707"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Autumn Term</w:t>
            </w:r>
          </w:p>
          <w:p w14:paraId="5FC1FB32" w14:textId="77777777" w:rsidR="00F911C5" w:rsidRPr="00703322" w:rsidRDefault="00F911C5" w:rsidP="008461FE">
            <w:pPr>
              <w:jc w:val="center"/>
              <w:rPr>
                <w:rFonts w:ascii="Palatino Linotype" w:hAnsi="Palatino Linotype"/>
                <w:b/>
                <w:bCs/>
                <w:color w:val="002060"/>
              </w:rPr>
            </w:pPr>
          </w:p>
        </w:tc>
        <w:tc>
          <w:tcPr>
            <w:tcW w:w="4890" w:type="dxa"/>
            <w:gridSpan w:val="2"/>
          </w:tcPr>
          <w:p w14:paraId="2FCE9D55"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Spring term</w:t>
            </w:r>
          </w:p>
        </w:tc>
        <w:tc>
          <w:tcPr>
            <w:tcW w:w="4890" w:type="dxa"/>
            <w:gridSpan w:val="2"/>
          </w:tcPr>
          <w:p w14:paraId="24769C7F"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Summer Term</w:t>
            </w:r>
          </w:p>
        </w:tc>
      </w:tr>
      <w:tr w:rsidR="00F911C5" w:rsidRPr="00703322" w14:paraId="07476821" w14:textId="77777777" w:rsidTr="008461FE">
        <w:trPr>
          <w:trHeight w:val="806"/>
        </w:trPr>
        <w:tc>
          <w:tcPr>
            <w:tcW w:w="4888" w:type="dxa"/>
            <w:gridSpan w:val="2"/>
          </w:tcPr>
          <w:p w14:paraId="4757030B"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Strand</w:t>
            </w:r>
          </w:p>
          <w:p w14:paraId="701CA19F"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 xml:space="preserve">Living in the Wider World </w:t>
            </w:r>
          </w:p>
          <w:p w14:paraId="15714ECB" w14:textId="77777777" w:rsidR="00F911C5" w:rsidRPr="00703322" w:rsidRDefault="00F911C5" w:rsidP="008461FE">
            <w:pPr>
              <w:jc w:val="center"/>
              <w:rPr>
                <w:rFonts w:ascii="Palatino Linotype" w:hAnsi="Palatino Linotype"/>
                <w:b/>
                <w:bCs/>
                <w:color w:val="002060"/>
              </w:rPr>
            </w:pPr>
          </w:p>
        </w:tc>
        <w:tc>
          <w:tcPr>
            <w:tcW w:w="4890" w:type="dxa"/>
            <w:gridSpan w:val="2"/>
          </w:tcPr>
          <w:p w14:paraId="36E8894E"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Strand</w:t>
            </w:r>
          </w:p>
          <w:p w14:paraId="11E83AB9"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 xml:space="preserve">Health and Wellbeing </w:t>
            </w:r>
          </w:p>
        </w:tc>
        <w:tc>
          <w:tcPr>
            <w:tcW w:w="4890" w:type="dxa"/>
            <w:gridSpan w:val="2"/>
          </w:tcPr>
          <w:p w14:paraId="15218654"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Strand</w:t>
            </w:r>
          </w:p>
          <w:p w14:paraId="422B040E"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 xml:space="preserve">Relationships and Sex Education </w:t>
            </w:r>
          </w:p>
        </w:tc>
      </w:tr>
      <w:tr w:rsidR="00F911C5" w:rsidRPr="00703322" w14:paraId="1809909F" w14:textId="77777777" w:rsidTr="008461FE">
        <w:tc>
          <w:tcPr>
            <w:tcW w:w="988" w:type="dxa"/>
          </w:tcPr>
          <w:p w14:paraId="597261B3"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Lesson</w:t>
            </w:r>
          </w:p>
        </w:tc>
        <w:tc>
          <w:tcPr>
            <w:tcW w:w="3900" w:type="dxa"/>
          </w:tcPr>
          <w:p w14:paraId="141AF436"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Title</w:t>
            </w:r>
          </w:p>
        </w:tc>
        <w:tc>
          <w:tcPr>
            <w:tcW w:w="1061" w:type="dxa"/>
          </w:tcPr>
          <w:p w14:paraId="69176979"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Lesson</w:t>
            </w:r>
          </w:p>
        </w:tc>
        <w:tc>
          <w:tcPr>
            <w:tcW w:w="3829" w:type="dxa"/>
          </w:tcPr>
          <w:p w14:paraId="42362717"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Title</w:t>
            </w:r>
          </w:p>
        </w:tc>
        <w:tc>
          <w:tcPr>
            <w:tcW w:w="990" w:type="dxa"/>
          </w:tcPr>
          <w:p w14:paraId="328678EB"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Lesson</w:t>
            </w:r>
          </w:p>
        </w:tc>
        <w:tc>
          <w:tcPr>
            <w:tcW w:w="3900" w:type="dxa"/>
          </w:tcPr>
          <w:p w14:paraId="6BD9A7D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Title</w:t>
            </w:r>
          </w:p>
        </w:tc>
      </w:tr>
      <w:tr w:rsidR="00F911C5" w:rsidRPr="00703322" w14:paraId="6B5B0D43" w14:textId="77777777" w:rsidTr="008461FE">
        <w:tc>
          <w:tcPr>
            <w:tcW w:w="988" w:type="dxa"/>
          </w:tcPr>
          <w:p w14:paraId="41FDD43E" w14:textId="77777777" w:rsidR="00F911C5" w:rsidRPr="00703322" w:rsidRDefault="00F911C5" w:rsidP="008461FE">
            <w:pPr>
              <w:jc w:val="center"/>
              <w:rPr>
                <w:rFonts w:ascii="Palatino Linotype" w:hAnsi="Palatino Linotype"/>
                <w:color w:val="002060"/>
              </w:rPr>
            </w:pPr>
          </w:p>
          <w:p w14:paraId="41C41601"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w:t>
            </w:r>
          </w:p>
          <w:p w14:paraId="1A8D0925" w14:textId="77777777" w:rsidR="00F911C5" w:rsidRPr="00703322" w:rsidRDefault="00F911C5" w:rsidP="008461FE">
            <w:pPr>
              <w:jc w:val="center"/>
              <w:rPr>
                <w:rFonts w:ascii="Palatino Linotype" w:hAnsi="Palatino Linotype"/>
                <w:color w:val="002060"/>
              </w:rPr>
            </w:pPr>
          </w:p>
        </w:tc>
        <w:tc>
          <w:tcPr>
            <w:tcW w:w="3900" w:type="dxa"/>
          </w:tcPr>
          <w:p w14:paraId="2FA48FAF" w14:textId="77777777" w:rsidR="00F911C5" w:rsidRPr="00703322" w:rsidRDefault="00F911C5" w:rsidP="008461FE">
            <w:pPr>
              <w:jc w:val="center"/>
              <w:rPr>
                <w:rFonts w:ascii="Palatino Linotype" w:hAnsi="Palatino Linotype"/>
                <w:color w:val="002060"/>
              </w:rPr>
            </w:pPr>
          </w:p>
          <w:p w14:paraId="5728EBBD"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Careers and the future; emerging jobs</w:t>
            </w:r>
          </w:p>
        </w:tc>
        <w:tc>
          <w:tcPr>
            <w:tcW w:w="1061" w:type="dxa"/>
          </w:tcPr>
          <w:p w14:paraId="57E89038" w14:textId="77777777" w:rsidR="00F911C5" w:rsidRPr="00703322" w:rsidRDefault="00F911C5" w:rsidP="008461FE">
            <w:pPr>
              <w:jc w:val="center"/>
              <w:rPr>
                <w:rFonts w:ascii="Palatino Linotype" w:hAnsi="Palatino Linotype"/>
                <w:color w:val="002060"/>
              </w:rPr>
            </w:pPr>
          </w:p>
          <w:p w14:paraId="0FF19707"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w:t>
            </w:r>
          </w:p>
        </w:tc>
        <w:tc>
          <w:tcPr>
            <w:tcW w:w="3829" w:type="dxa"/>
          </w:tcPr>
          <w:p w14:paraId="423BA37C" w14:textId="77777777" w:rsidR="00F911C5" w:rsidRPr="00703322" w:rsidRDefault="00F911C5" w:rsidP="008461FE">
            <w:pPr>
              <w:jc w:val="center"/>
              <w:rPr>
                <w:rFonts w:ascii="Palatino Linotype" w:hAnsi="Palatino Linotype"/>
                <w:color w:val="002060"/>
              </w:rPr>
            </w:pPr>
          </w:p>
          <w:p w14:paraId="04FBB1E1"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Substance addiction </w:t>
            </w:r>
          </w:p>
        </w:tc>
        <w:tc>
          <w:tcPr>
            <w:tcW w:w="990" w:type="dxa"/>
          </w:tcPr>
          <w:p w14:paraId="46E3B272" w14:textId="77777777" w:rsidR="00F911C5" w:rsidRPr="00703322" w:rsidRDefault="00F911C5" w:rsidP="008461FE">
            <w:pPr>
              <w:jc w:val="center"/>
              <w:rPr>
                <w:rFonts w:ascii="Palatino Linotype" w:hAnsi="Palatino Linotype"/>
                <w:color w:val="002060"/>
              </w:rPr>
            </w:pPr>
          </w:p>
          <w:p w14:paraId="2841919D"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w:t>
            </w:r>
          </w:p>
        </w:tc>
        <w:tc>
          <w:tcPr>
            <w:tcW w:w="3900" w:type="dxa"/>
          </w:tcPr>
          <w:p w14:paraId="767BF179" w14:textId="77777777" w:rsidR="00F911C5" w:rsidRPr="00703322" w:rsidRDefault="00F911C5" w:rsidP="008461FE">
            <w:pPr>
              <w:jc w:val="center"/>
              <w:rPr>
                <w:rFonts w:ascii="Palatino Linotype" w:hAnsi="Palatino Linotype"/>
                <w:color w:val="002060"/>
              </w:rPr>
            </w:pPr>
          </w:p>
          <w:p w14:paraId="0BEBAD11"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Understanding marriage; reasons to marry; arranged and forced marriage</w:t>
            </w:r>
          </w:p>
        </w:tc>
      </w:tr>
      <w:tr w:rsidR="00F911C5" w:rsidRPr="00703322" w14:paraId="6F98A817" w14:textId="77777777" w:rsidTr="008461FE">
        <w:tc>
          <w:tcPr>
            <w:tcW w:w="988" w:type="dxa"/>
          </w:tcPr>
          <w:p w14:paraId="1F18A400" w14:textId="77777777" w:rsidR="00F911C5" w:rsidRPr="00703322" w:rsidRDefault="00F911C5" w:rsidP="008461FE">
            <w:pPr>
              <w:jc w:val="center"/>
              <w:rPr>
                <w:rFonts w:ascii="Palatino Linotype" w:hAnsi="Palatino Linotype"/>
                <w:color w:val="002060"/>
              </w:rPr>
            </w:pPr>
          </w:p>
          <w:p w14:paraId="0F5853C4"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2</w:t>
            </w:r>
          </w:p>
          <w:p w14:paraId="4A924FC8" w14:textId="77777777" w:rsidR="00F911C5" w:rsidRPr="00703322" w:rsidRDefault="00F911C5" w:rsidP="008461FE">
            <w:pPr>
              <w:jc w:val="center"/>
              <w:rPr>
                <w:rFonts w:ascii="Palatino Linotype" w:hAnsi="Palatino Linotype"/>
                <w:color w:val="002060"/>
              </w:rPr>
            </w:pPr>
          </w:p>
        </w:tc>
        <w:tc>
          <w:tcPr>
            <w:tcW w:w="3900" w:type="dxa"/>
          </w:tcPr>
          <w:p w14:paraId="6A0B93BB" w14:textId="77777777" w:rsidR="00F911C5" w:rsidRPr="00703322" w:rsidRDefault="00F911C5" w:rsidP="008461FE">
            <w:pPr>
              <w:jc w:val="center"/>
              <w:rPr>
                <w:rFonts w:ascii="Palatino Linotype" w:hAnsi="Palatino Linotype"/>
                <w:color w:val="002060"/>
              </w:rPr>
            </w:pPr>
          </w:p>
          <w:p w14:paraId="592F523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Transferrable skills for work</w:t>
            </w:r>
          </w:p>
        </w:tc>
        <w:tc>
          <w:tcPr>
            <w:tcW w:w="1061" w:type="dxa"/>
          </w:tcPr>
          <w:p w14:paraId="0772B7D2" w14:textId="77777777" w:rsidR="00F911C5" w:rsidRPr="00703322" w:rsidRDefault="00F911C5" w:rsidP="008461FE">
            <w:pPr>
              <w:jc w:val="center"/>
              <w:rPr>
                <w:rFonts w:ascii="Palatino Linotype" w:hAnsi="Palatino Linotype"/>
                <w:color w:val="002060"/>
              </w:rPr>
            </w:pPr>
          </w:p>
          <w:p w14:paraId="5702959B"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2</w:t>
            </w:r>
          </w:p>
        </w:tc>
        <w:tc>
          <w:tcPr>
            <w:tcW w:w="3829" w:type="dxa"/>
          </w:tcPr>
          <w:p w14:paraId="19323C7E" w14:textId="77777777" w:rsidR="00F911C5" w:rsidRPr="00703322" w:rsidRDefault="00F911C5" w:rsidP="008461FE">
            <w:pPr>
              <w:jc w:val="center"/>
              <w:rPr>
                <w:rFonts w:ascii="Palatino Linotype" w:hAnsi="Palatino Linotype"/>
                <w:color w:val="002060"/>
              </w:rPr>
            </w:pPr>
          </w:p>
          <w:p w14:paraId="374777CE"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Gangs, violence, knives and county lines</w:t>
            </w:r>
          </w:p>
        </w:tc>
        <w:tc>
          <w:tcPr>
            <w:tcW w:w="990" w:type="dxa"/>
          </w:tcPr>
          <w:p w14:paraId="4BCBDEFF" w14:textId="77777777" w:rsidR="00F911C5" w:rsidRPr="00703322" w:rsidRDefault="00F911C5" w:rsidP="008461FE">
            <w:pPr>
              <w:jc w:val="center"/>
              <w:rPr>
                <w:rFonts w:ascii="Palatino Linotype" w:hAnsi="Palatino Linotype"/>
                <w:color w:val="002060"/>
              </w:rPr>
            </w:pPr>
          </w:p>
          <w:p w14:paraId="6736A936"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2</w:t>
            </w:r>
          </w:p>
        </w:tc>
        <w:tc>
          <w:tcPr>
            <w:tcW w:w="3900" w:type="dxa"/>
          </w:tcPr>
          <w:p w14:paraId="37066EE2" w14:textId="77777777" w:rsidR="00F911C5" w:rsidRPr="00703322" w:rsidRDefault="00F911C5" w:rsidP="008461FE">
            <w:pPr>
              <w:jc w:val="center"/>
              <w:rPr>
                <w:rFonts w:ascii="Palatino Linotype" w:hAnsi="Palatino Linotype"/>
                <w:color w:val="002060"/>
              </w:rPr>
            </w:pPr>
          </w:p>
          <w:p w14:paraId="0CD8AE05"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Consent</w:t>
            </w:r>
          </w:p>
        </w:tc>
      </w:tr>
      <w:tr w:rsidR="00F911C5" w:rsidRPr="00703322" w14:paraId="1780495A" w14:textId="77777777" w:rsidTr="008461FE">
        <w:tc>
          <w:tcPr>
            <w:tcW w:w="988" w:type="dxa"/>
          </w:tcPr>
          <w:p w14:paraId="4E7575FD" w14:textId="77777777" w:rsidR="00F911C5" w:rsidRPr="00703322" w:rsidRDefault="00F911C5" w:rsidP="008461FE">
            <w:pPr>
              <w:jc w:val="center"/>
              <w:rPr>
                <w:rFonts w:ascii="Palatino Linotype" w:hAnsi="Palatino Linotype"/>
                <w:color w:val="002060"/>
              </w:rPr>
            </w:pPr>
          </w:p>
          <w:p w14:paraId="0B3C39A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3</w:t>
            </w:r>
          </w:p>
          <w:p w14:paraId="207CDE90" w14:textId="77777777" w:rsidR="00F911C5" w:rsidRPr="00703322" w:rsidRDefault="00F911C5" w:rsidP="008461FE">
            <w:pPr>
              <w:jc w:val="center"/>
              <w:rPr>
                <w:rFonts w:ascii="Palatino Linotype" w:hAnsi="Palatino Linotype"/>
                <w:color w:val="002060"/>
              </w:rPr>
            </w:pPr>
          </w:p>
        </w:tc>
        <w:tc>
          <w:tcPr>
            <w:tcW w:w="3900" w:type="dxa"/>
          </w:tcPr>
          <w:p w14:paraId="71730FCE" w14:textId="77777777" w:rsidR="00F911C5" w:rsidRPr="00703322" w:rsidRDefault="00F911C5" w:rsidP="008461FE">
            <w:pPr>
              <w:jc w:val="center"/>
              <w:rPr>
                <w:rFonts w:ascii="Palatino Linotype" w:hAnsi="Palatino Linotype"/>
                <w:color w:val="002060"/>
              </w:rPr>
            </w:pPr>
          </w:p>
          <w:p w14:paraId="66323557"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Work/life balance and what’s important to me </w:t>
            </w:r>
          </w:p>
        </w:tc>
        <w:tc>
          <w:tcPr>
            <w:tcW w:w="1061" w:type="dxa"/>
          </w:tcPr>
          <w:p w14:paraId="2F352CD6" w14:textId="77777777" w:rsidR="00F911C5" w:rsidRPr="00703322" w:rsidRDefault="00F911C5" w:rsidP="008461FE">
            <w:pPr>
              <w:jc w:val="center"/>
              <w:rPr>
                <w:rFonts w:ascii="Palatino Linotype" w:hAnsi="Palatino Linotype"/>
                <w:color w:val="002060"/>
              </w:rPr>
            </w:pPr>
          </w:p>
          <w:p w14:paraId="2605EC9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3</w:t>
            </w:r>
          </w:p>
        </w:tc>
        <w:tc>
          <w:tcPr>
            <w:tcW w:w="3829" w:type="dxa"/>
          </w:tcPr>
          <w:p w14:paraId="4C52A823" w14:textId="77777777" w:rsidR="00F911C5" w:rsidRPr="00703322" w:rsidRDefault="00F911C5" w:rsidP="008461FE">
            <w:pPr>
              <w:jc w:val="center"/>
              <w:rPr>
                <w:rFonts w:ascii="Palatino Linotype" w:hAnsi="Palatino Linotype"/>
                <w:color w:val="002060"/>
              </w:rPr>
            </w:pPr>
          </w:p>
          <w:p w14:paraId="1A09188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Anti-Social Behaviour </w:t>
            </w:r>
          </w:p>
        </w:tc>
        <w:tc>
          <w:tcPr>
            <w:tcW w:w="990" w:type="dxa"/>
          </w:tcPr>
          <w:p w14:paraId="69FF2718" w14:textId="77777777" w:rsidR="00F911C5" w:rsidRPr="00703322" w:rsidRDefault="00F911C5" w:rsidP="008461FE">
            <w:pPr>
              <w:jc w:val="center"/>
              <w:rPr>
                <w:rFonts w:ascii="Palatino Linotype" w:hAnsi="Palatino Linotype"/>
                <w:color w:val="002060"/>
              </w:rPr>
            </w:pPr>
          </w:p>
          <w:p w14:paraId="7C8BB010"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3</w:t>
            </w:r>
          </w:p>
        </w:tc>
        <w:tc>
          <w:tcPr>
            <w:tcW w:w="3900" w:type="dxa"/>
          </w:tcPr>
          <w:p w14:paraId="15EE48AE" w14:textId="77777777" w:rsidR="00F911C5" w:rsidRPr="00703322" w:rsidRDefault="00F911C5" w:rsidP="008461FE">
            <w:pPr>
              <w:jc w:val="center"/>
              <w:rPr>
                <w:rFonts w:ascii="Palatino Linotype" w:hAnsi="Palatino Linotype"/>
                <w:color w:val="002060"/>
              </w:rPr>
            </w:pPr>
          </w:p>
          <w:p w14:paraId="71670038"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Consent, intimacy and readiness</w:t>
            </w:r>
          </w:p>
        </w:tc>
      </w:tr>
      <w:tr w:rsidR="00F911C5" w:rsidRPr="00703322" w14:paraId="255AC5F6" w14:textId="77777777" w:rsidTr="008461FE">
        <w:tc>
          <w:tcPr>
            <w:tcW w:w="988" w:type="dxa"/>
          </w:tcPr>
          <w:p w14:paraId="2F8AAF7A" w14:textId="77777777" w:rsidR="00F911C5" w:rsidRPr="00703322" w:rsidRDefault="00F911C5" w:rsidP="008461FE">
            <w:pPr>
              <w:jc w:val="center"/>
              <w:rPr>
                <w:rFonts w:ascii="Palatino Linotype" w:hAnsi="Palatino Linotype"/>
                <w:color w:val="002060"/>
              </w:rPr>
            </w:pPr>
          </w:p>
          <w:p w14:paraId="767AB47B"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4</w:t>
            </w:r>
          </w:p>
          <w:p w14:paraId="5C6AD8BB" w14:textId="77777777" w:rsidR="00F911C5" w:rsidRPr="00703322" w:rsidRDefault="00F911C5" w:rsidP="008461FE">
            <w:pPr>
              <w:jc w:val="center"/>
              <w:rPr>
                <w:rFonts w:ascii="Palatino Linotype" w:hAnsi="Palatino Linotype"/>
                <w:color w:val="002060"/>
              </w:rPr>
            </w:pPr>
          </w:p>
        </w:tc>
        <w:tc>
          <w:tcPr>
            <w:tcW w:w="3900" w:type="dxa"/>
          </w:tcPr>
          <w:p w14:paraId="0A095621" w14:textId="77777777" w:rsidR="00F911C5" w:rsidRPr="00703322" w:rsidRDefault="00F911C5" w:rsidP="008461FE">
            <w:pPr>
              <w:jc w:val="center"/>
              <w:rPr>
                <w:rFonts w:ascii="Palatino Linotype" w:hAnsi="Palatino Linotype"/>
                <w:color w:val="002060"/>
              </w:rPr>
            </w:pPr>
          </w:p>
          <w:p w14:paraId="2339DB73"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Conflict in relationships and forgiveness</w:t>
            </w:r>
          </w:p>
        </w:tc>
        <w:tc>
          <w:tcPr>
            <w:tcW w:w="1061" w:type="dxa"/>
          </w:tcPr>
          <w:p w14:paraId="7DA48BBD" w14:textId="77777777" w:rsidR="00F911C5" w:rsidRPr="00703322" w:rsidRDefault="00F911C5" w:rsidP="008461FE">
            <w:pPr>
              <w:jc w:val="center"/>
              <w:rPr>
                <w:rFonts w:ascii="Palatino Linotype" w:hAnsi="Palatino Linotype"/>
                <w:color w:val="002060"/>
              </w:rPr>
            </w:pPr>
          </w:p>
          <w:p w14:paraId="2C91BE0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4</w:t>
            </w:r>
          </w:p>
        </w:tc>
        <w:tc>
          <w:tcPr>
            <w:tcW w:w="3829" w:type="dxa"/>
          </w:tcPr>
          <w:p w14:paraId="6E331F60" w14:textId="77777777" w:rsidR="00F911C5" w:rsidRPr="00703322" w:rsidRDefault="00F911C5" w:rsidP="008461FE">
            <w:pPr>
              <w:jc w:val="center"/>
              <w:rPr>
                <w:rFonts w:ascii="Palatino Linotype" w:hAnsi="Palatino Linotype"/>
                <w:color w:val="002060"/>
              </w:rPr>
            </w:pPr>
          </w:p>
          <w:p w14:paraId="3A479F1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Health services and self-examination</w:t>
            </w:r>
          </w:p>
        </w:tc>
        <w:tc>
          <w:tcPr>
            <w:tcW w:w="990" w:type="dxa"/>
          </w:tcPr>
          <w:p w14:paraId="68AFCB1D" w14:textId="77777777" w:rsidR="00F911C5" w:rsidRPr="00703322" w:rsidRDefault="00F911C5" w:rsidP="008461FE">
            <w:pPr>
              <w:jc w:val="center"/>
              <w:rPr>
                <w:rFonts w:ascii="Palatino Linotype" w:hAnsi="Palatino Linotype"/>
                <w:color w:val="002060"/>
              </w:rPr>
            </w:pPr>
          </w:p>
          <w:p w14:paraId="3B0FFE7D"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4</w:t>
            </w:r>
          </w:p>
        </w:tc>
        <w:tc>
          <w:tcPr>
            <w:tcW w:w="3900" w:type="dxa"/>
          </w:tcPr>
          <w:p w14:paraId="6FA2CAEA" w14:textId="77777777" w:rsidR="00F911C5" w:rsidRPr="00703322" w:rsidRDefault="00F911C5" w:rsidP="008461FE">
            <w:pPr>
              <w:jc w:val="center"/>
              <w:rPr>
                <w:rFonts w:ascii="Palatino Linotype" w:hAnsi="Palatino Linotype"/>
                <w:color w:val="002060"/>
              </w:rPr>
            </w:pPr>
          </w:p>
          <w:p w14:paraId="534F541D"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Contraception choices</w:t>
            </w:r>
          </w:p>
        </w:tc>
      </w:tr>
      <w:tr w:rsidR="00F911C5" w:rsidRPr="00703322" w14:paraId="4C2F242F" w14:textId="77777777" w:rsidTr="008461FE">
        <w:tc>
          <w:tcPr>
            <w:tcW w:w="988" w:type="dxa"/>
          </w:tcPr>
          <w:p w14:paraId="266937A6" w14:textId="77777777" w:rsidR="00F911C5" w:rsidRPr="00703322" w:rsidRDefault="00F911C5" w:rsidP="008461FE">
            <w:pPr>
              <w:jc w:val="center"/>
              <w:rPr>
                <w:rFonts w:ascii="Palatino Linotype" w:hAnsi="Palatino Linotype"/>
                <w:color w:val="002060"/>
              </w:rPr>
            </w:pPr>
          </w:p>
          <w:p w14:paraId="2D88A78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5</w:t>
            </w:r>
          </w:p>
          <w:p w14:paraId="6E8EF5A6" w14:textId="77777777" w:rsidR="00F911C5" w:rsidRPr="00703322" w:rsidRDefault="00F911C5" w:rsidP="008461FE">
            <w:pPr>
              <w:jc w:val="center"/>
              <w:rPr>
                <w:rFonts w:ascii="Palatino Linotype" w:hAnsi="Palatino Linotype"/>
                <w:color w:val="002060"/>
              </w:rPr>
            </w:pPr>
          </w:p>
        </w:tc>
        <w:tc>
          <w:tcPr>
            <w:tcW w:w="3900" w:type="dxa"/>
          </w:tcPr>
          <w:p w14:paraId="7D72CFD2" w14:textId="77777777" w:rsidR="00F911C5" w:rsidRPr="00703322" w:rsidRDefault="00F911C5" w:rsidP="008461FE">
            <w:pPr>
              <w:jc w:val="center"/>
              <w:rPr>
                <w:rFonts w:ascii="Palatino Linotype" w:hAnsi="Palatino Linotype"/>
                <w:color w:val="002060"/>
              </w:rPr>
            </w:pPr>
          </w:p>
          <w:p w14:paraId="389BA87F"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The political system of the UK</w:t>
            </w:r>
          </w:p>
        </w:tc>
        <w:tc>
          <w:tcPr>
            <w:tcW w:w="1061" w:type="dxa"/>
          </w:tcPr>
          <w:p w14:paraId="469BD7B1" w14:textId="77777777" w:rsidR="00F911C5" w:rsidRPr="00703322" w:rsidRDefault="00F911C5" w:rsidP="008461FE">
            <w:pPr>
              <w:jc w:val="center"/>
              <w:rPr>
                <w:rFonts w:ascii="Palatino Linotype" w:hAnsi="Palatino Linotype"/>
                <w:color w:val="002060"/>
              </w:rPr>
            </w:pPr>
          </w:p>
          <w:p w14:paraId="63AE8D0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5</w:t>
            </w:r>
          </w:p>
        </w:tc>
        <w:tc>
          <w:tcPr>
            <w:tcW w:w="3829" w:type="dxa"/>
          </w:tcPr>
          <w:p w14:paraId="3A65E6D7" w14:textId="77777777" w:rsidR="00F911C5" w:rsidRPr="00703322" w:rsidRDefault="00F911C5" w:rsidP="008461FE">
            <w:pPr>
              <w:jc w:val="center"/>
              <w:rPr>
                <w:rFonts w:ascii="Palatino Linotype" w:hAnsi="Palatino Linotype"/>
                <w:color w:val="002060"/>
              </w:rPr>
            </w:pPr>
          </w:p>
          <w:p w14:paraId="7255AC01"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Gynaecological health</w:t>
            </w:r>
          </w:p>
        </w:tc>
        <w:tc>
          <w:tcPr>
            <w:tcW w:w="990" w:type="dxa"/>
          </w:tcPr>
          <w:p w14:paraId="5BB4A3C3" w14:textId="77777777" w:rsidR="00F911C5" w:rsidRPr="00703322" w:rsidRDefault="00F911C5" w:rsidP="008461FE">
            <w:pPr>
              <w:jc w:val="center"/>
              <w:rPr>
                <w:rFonts w:ascii="Palatino Linotype" w:hAnsi="Palatino Linotype"/>
                <w:color w:val="002060"/>
              </w:rPr>
            </w:pPr>
          </w:p>
          <w:p w14:paraId="3BFB645B"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5</w:t>
            </w:r>
          </w:p>
        </w:tc>
        <w:tc>
          <w:tcPr>
            <w:tcW w:w="3900" w:type="dxa"/>
          </w:tcPr>
          <w:p w14:paraId="3645BBD8" w14:textId="77777777" w:rsidR="00F911C5" w:rsidRPr="00703322" w:rsidRDefault="00F911C5" w:rsidP="008461FE">
            <w:pPr>
              <w:jc w:val="center"/>
              <w:rPr>
                <w:rFonts w:ascii="Palatino Linotype" w:hAnsi="Palatino Linotype"/>
                <w:color w:val="002060"/>
              </w:rPr>
            </w:pPr>
          </w:p>
          <w:p w14:paraId="2C441D9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Contraception Demo </w:t>
            </w:r>
          </w:p>
        </w:tc>
      </w:tr>
      <w:tr w:rsidR="00F911C5" w:rsidRPr="00703322" w14:paraId="06DC07B8" w14:textId="77777777" w:rsidTr="008461FE">
        <w:tc>
          <w:tcPr>
            <w:tcW w:w="988" w:type="dxa"/>
          </w:tcPr>
          <w:p w14:paraId="478BF71D" w14:textId="77777777" w:rsidR="00F911C5" w:rsidRPr="00703322" w:rsidRDefault="00F911C5" w:rsidP="008461FE">
            <w:pPr>
              <w:jc w:val="center"/>
              <w:rPr>
                <w:rFonts w:ascii="Palatino Linotype" w:hAnsi="Palatino Linotype"/>
                <w:color w:val="002060"/>
              </w:rPr>
            </w:pPr>
          </w:p>
          <w:p w14:paraId="5F93FDC8"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6</w:t>
            </w:r>
          </w:p>
          <w:p w14:paraId="4B7BD139" w14:textId="77777777" w:rsidR="00F911C5" w:rsidRPr="00703322" w:rsidRDefault="00F911C5" w:rsidP="008461FE">
            <w:pPr>
              <w:jc w:val="center"/>
              <w:rPr>
                <w:rFonts w:ascii="Palatino Linotype" w:hAnsi="Palatino Linotype"/>
                <w:color w:val="002060"/>
              </w:rPr>
            </w:pPr>
          </w:p>
        </w:tc>
        <w:tc>
          <w:tcPr>
            <w:tcW w:w="3900" w:type="dxa"/>
          </w:tcPr>
          <w:p w14:paraId="6816634D" w14:textId="77777777" w:rsidR="00F911C5" w:rsidRPr="00703322" w:rsidRDefault="00F911C5" w:rsidP="008461FE">
            <w:pPr>
              <w:jc w:val="center"/>
              <w:rPr>
                <w:rFonts w:ascii="Palatino Linotype" w:hAnsi="Palatino Linotype"/>
                <w:color w:val="002060"/>
              </w:rPr>
            </w:pPr>
          </w:p>
          <w:p w14:paraId="3DEC7AE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Rights and responsibilities </w:t>
            </w:r>
          </w:p>
        </w:tc>
        <w:tc>
          <w:tcPr>
            <w:tcW w:w="1061" w:type="dxa"/>
          </w:tcPr>
          <w:p w14:paraId="3432F7E2" w14:textId="77777777" w:rsidR="00F911C5" w:rsidRPr="00703322" w:rsidRDefault="00F911C5" w:rsidP="008461FE">
            <w:pPr>
              <w:jc w:val="center"/>
              <w:rPr>
                <w:rFonts w:ascii="Palatino Linotype" w:hAnsi="Palatino Linotype"/>
                <w:color w:val="002060"/>
              </w:rPr>
            </w:pPr>
          </w:p>
          <w:p w14:paraId="225C7364"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6</w:t>
            </w:r>
          </w:p>
        </w:tc>
        <w:tc>
          <w:tcPr>
            <w:tcW w:w="3829" w:type="dxa"/>
          </w:tcPr>
          <w:p w14:paraId="4FC39872" w14:textId="77777777" w:rsidR="00F911C5" w:rsidRPr="00703322" w:rsidRDefault="00F911C5" w:rsidP="008461FE">
            <w:pPr>
              <w:jc w:val="center"/>
              <w:rPr>
                <w:rFonts w:ascii="Palatino Linotype" w:hAnsi="Palatino Linotype"/>
                <w:color w:val="002060"/>
              </w:rPr>
            </w:pPr>
          </w:p>
          <w:p w14:paraId="1DBC3471"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Fertility</w:t>
            </w:r>
          </w:p>
        </w:tc>
        <w:tc>
          <w:tcPr>
            <w:tcW w:w="990" w:type="dxa"/>
          </w:tcPr>
          <w:p w14:paraId="5834A386" w14:textId="77777777" w:rsidR="00F911C5" w:rsidRPr="00703322" w:rsidRDefault="00F911C5" w:rsidP="008461FE">
            <w:pPr>
              <w:jc w:val="center"/>
              <w:rPr>
                <w:rFonts w:ascii="Palatino Linotype" w:hAnsi="Palatino Linotype"/>
                <w:color w:val="002060"/>
              </w:rPr>
            </w:pPr>
          </w:p>
          <w:p w14:paraId="767228A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6</w:t>
            </w:r>
          </w:p>
        </w:tc>
        <w:tc>
          <w:tcPr>
            <w:tcW w:w="3900" w:type="dxa"/>
          </w:tcPr>
          <w:p w14:paraId="148EEB8F" w14:textId="77777777" w:rsidR="00F911C5" w:rsidRPr="00703322" w:rsidRDefault="00F911C5" w:rsidP="008461FE">
            <w:pPr>
              <w:jc w:val="center"/>
              <w:rPr>
                <w:rFonts w:ascii="Palatino Linotype" w:hAnsi="Palatino Linotype"/>
                <w:color w:val="002060"/>
              </w:rPr>
            </w:pPr>
          </w:p>
          <w:p w14:paraId="49EF92B5"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STIs and Safe sex</w:t>
            </w:r>
          </w:p>
        </w:tc>
      </w:tr>
      <w:tr w:rsidR="00F911C5" w:rsidRPr="00703322" w14:paraId="01C1B176" w14:textId="77777777" w:rsidTr="008461FE">
        <w:tc>
          <w:tcPr>
            <w:tcW w:w="988" w:type="dxa"/>
          </w:tcPr>
          <w:p w14:paraId="4220C8C7" w14:textId="77777777" w:rsidR="00F911C5" w:rsidRPr="00703322" w:rsidRDefault="00F911C5" w:rsidP="008461FE">
            <w:pPr>
              <w:jc w:val="center"/>
              <w:rPr>
                <w:rFonts w:ascii="Palatino Linotype" w:hAnsi="Palatino Linotype"/>
                <w:color w:val="002060"/>
              </w:rPr>
            </w:pPr>
          </w:p>
          <w:p w14:paraId="7EC35733"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7</w:t>
            </w:r>
          </w:p>
          <w:p w14:paraId="26F548B9" w14:textId="77777777" w:rsidR="00F911C5" w:rsidRPr="00703322" w:rsidRDefault="00F911C5" w:rsidP="008461FE">
            <w:pPr>
              <w:jc w:val="center"/>
              <w:rPr>
                <w:rFonts w:ascii="Palatino Linotype" w:hAnsi="Palatino Linotype"/>
                <w:color w:val="002060"/>
              </w:rPr>
            </w:pPr>
          </w:p>
        </w:tc>
        <w:tc>
          <w:tcPr>
            <w:tcW w:w="3900" w:type="dxa"/>
          </w:tcPr>
          <w:p w14:paraId="2AF3AB2A" w14:textId="77777777" w:rsidR="00F911C5" w:rsidRPr="00703322" w:rsidRDefault="00F911C5" w:rsidP="008461FE">
            <w:pPr>
              <w:jc w:val="center"/>
              <w:rPr>
                <w:rFonts w:ascii="Palatino Linotype" w:hAnsi="Palatino Linotype"/>
                <w:color w:val="002060"/>
              </w:rPr>
            </w:pPr>
          </w:p>
          <w:p w14:paraId="60FA287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Fundamental British values </w:t>
            </w:r>
          </w:p>
        </w:tc>
        <w:tc>
          <w:tcPr>
            <w:tcW w:w="1061" w:type="dxa"/>
          </w:tcPr>
          <w:p w14:paraId="77EE9479" w14:textId="77777777" w:rsidR="00F911C5" w:rsidRPr="00703322" w:rsidRDefault="00F911C5" w:rsidP="008461FE">
            <w:pPr>
              <w:jc w:val="center"/>
              <w:rPr>
                <w:rFonts w:ascii="Palatino Linotype" w:hAnsi="Palatino Linotype"/>
                <w:color w:val="002060"/>
              </w:rPr>
            </w:pPr>
          </w:p>
          <w:p w14:paraId="16C2D7D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7</w:t>
            </w:r>
          </w:p>
        </w:tc>
        <w:tc>
          <w:tcPr>
            <w:tcW w:w="3829" w:type="dxa"/>
          </w:tcPr>
          <w:p w14:paraId="4BDF7D44" w14:textId="77777777" w:rsidR="00F911C5" w:rsidRPr="00703322" w:rsidRDefault="00F911C5" w:rsidP="008461FE">
            <w:pPr>
              <w:jc w:val="center"/>
              <w:rPr>
                <w:rFonts w:ascii="Palatino Linotype" w:hAnsi="Palatino Linotype"/>
                <w:color w:val="002060"/>
              </w:rPr>
            </w:pPr>
          </w:p>
          <w:p w14:paraId="57D586F3"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Mental health: Managing anxiety </w:t>
            </w:r>
          </w:p>
        </w:tc>
        <w:tc>
          <w:tcPr>
            <w:tcW w:w="990" w:type="dxa"/>
          </w:tcPr>
          <w:p w14:paraId="35A6EBAC" w14:textId="77777777" w:rsidR="00F911C5" w:rsidRPr="00703322" w:rsidRDefault="00F911C5" w:rsidP="008461FE">
            <w:pPr>
              <w:jc w:val="center"/>
              <w:rPr>
                <w:rFonts w:ascii="Palatino Linotype" w:hAnsi="Palatino Linotype"/>
                <w:color w:val="002060"/>
              </w:rPr>
            </w:pPr>
          </w:p>
          <w:p w14:paraId="5FAC05B1"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7</w:t>
            </w:r>
          </w:p>
        </w:tc>
        <w:tc>
          <w:tcPr>
            <w:tcW w:w="3900" w:type="dxa"/>
          </w:tcPr>
          <w:p w14:paraId="656339D4" w14:textId="77777777" w:rsidR="00F911C5" w:rsidRPr="00703322" w:rsidRDefault="00F911C5" w:rsidP="008461FE">
            <w:pPr>
              <w:jc w:val="center"/>
              <w:rPr>
                <w:rFonts w:ascii="Palatino Linotype" w:hAnsi="Palatino Linotype"/>
                <w:color w:val="002060"/>
              </w:rPr>
            </w:pPr>
          </w:p>
          <w:p w14:paraId="2AAE74C0"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Pornography</w:t>
            </w:r>
          </w:p>
        </w:tc>
      </w:tr>
    </w:tbl>
    <w:p w14:paraId="5EC8A8DF" w14:textId="4A7D9E15" w:rsidR="00F911C5" w:rsidRPr="00703322" w:rsidRDefault="00703322" w:rsidP="00F911C5">
      <w:pPr>
        <w:jc w:val="center"/>
        <w:rPr>
          <w:rFonts w:ascii="Palatino Linotype" w:hAnsi="Palatino Linotype"/>
          <w:b/>
          <w:bCs/>
          <w:color w:val="002060"/>
        </w:rPr>
      </w:pPr>
      <w:r>
        <w:rPr>
          <w:rFonts w:ascii="Palatino Linotype" w:hAnsi="Palatino Linotype"/>
          <w:b/>
          <w:bCs/>
          <w:color w:val="002060"/>
        </w:rPr>
        <w:lastRenderedPageBreak/>
        <w:t>P</w:t>
      </w:r>
      <w:r w:rsidR="00F911C5" w:rsidRPr="00703322">
        <w:rPr>
          <w:rFonts w:ascii="Palatino Linotype" w:hAnsi="Palatino Linotype"/>
          <w:b/>
          <w:bCs/>
          <w:color w:val="002060"/>
        </w:rPr>
        <w:t>SHE Curriculum Map Key Stage 4</w:t>
      </w:r>
    </w:p>
    <w:p w14:paraId="53035ADD" w14:textId="77777777" w:rsidR="00F911C5" w:rsidRPr="00703322" w:rsidRDefault="00F911C5" w:rsidP="00F911C5">
      <w:pPr>
        <w:rPr>
          <w:rFonts w:ascii="Palatino Linotype" w:hAnsi="Palatino Linotype"/>
          <w:color w:val="002060"/>
        </w:rPr>
      </w:pPr>
    </w:p>
    <w:p w14:paraId="42C1A0AF" w14:textId="77777777" w:rsidR="00F911C5" w:rsidRPr="00703322" w:rsidRDefault="00F911C5" w:rsidP="00F911C5">
      <w:pPr>
        <w:rPr>
          <w:rFonts w:ascii="Palatino Linotype" w:hAnsi="Palatino Linotype"/>
          <w:b/>
          <w:bCs/>
          <w:color w:val="002060"/>
        </w:rPr>
      </w:pPr>
      <w:r w:rsidRPr="00703322">
        <w:rPr>
          <w:rFonts w:ascii="Palatino Linotype" w:hAnsi="Palatino Linotype"/>
          <w:b/>
          <w:bCs/>
          <w:color w:val="002060"/>
        </w:rPr>
        <w:t xml:space="preserve">Time allocation = 1 x 15-minute session during registration per week </w:t>
      </w:r>
    </w:p>
    <w:p w14:paraId="193E2F98" w14:textId="77777777" w:rsidR="00F911C5" w:rsidRPr="00703322" w:rsidRDefault="00F911C5" w:rsidP="00F911C5">
      <w:pPr>
        <w:rPr>
          <w:rFonts w:ascii="Palatino Linotype" w:hAnsi="Palatino Linotype"/>
          <w:color w:val="002060"/>
        </w:rPr>
      </w:pPr>
    </w:p>
    <w:tbl>
      <w:tblPr>
        <w:tblStyle w:val="TableGrid"/>
        <w:tblW w:w="0" w:type="auto"/>
        <w:tblInd w:w="449" w:type="dxa"/>
        <w:tblLook w:val="04A0" w:firstRow="1" w:lastRow="0" w:firstColumn="1" w:lastColumn="0" w:noHBand="0" w:noVBand="1"/>
      </w:tblPr>
      <w:tblGrid>
        <w:gridCol w:w="762"/>
        <w:gridCol w:w="891"/>
        <w:gridCol w:w="6042"/>
        <w:gridCol w:w="5528"/>
      </w:tblGrid>
      <w:tr w:rsidR="00F911C5" w:rsidRPr="00703322" w14:paraId="5CD22E3B" w14:textId="77777777" w:rsidTr="008461FE">
        <w:tc>
          <w:tcPr>
            <w:tcW w:w="762" w:type="dxa"/>
          </w:tcPr>
          <w:p w14:paraId="01B4A1C8"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Term</w:t>
            </w:r>
          </w:p>
        </w:tc>
        <w:tc>
          <w:tcPr>
            <w:tcW w:w="822" w:type="dxa"/>
          </w:tcPr>
          <w:p w14:paraId="09AF14AE"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Lesson</w:t>
            </w:r>
          </w:p>
        </w:tc>
        <w:tc>
          <w:tcPr>
            <w:tcW w:w="6042" w:type="dxa"/>
          </w:tcPr>
          <w:p w14:paraId="1CB91256"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Year 10</w:t>
            </w:r>
          </w:p>
        </w:tc>
        <w:tc>
          <w:tcPr>
            <w:tcW w:w="5528" w:type="dxa"/>
          </w:tcPr>
          <w:p w14:paraId="03011D6A"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Year 11</w:t>
            </w:r>
          </w:p>
        </w:tc>
      </w:tr>
      <w:tr w:rsidR="00F911C5" w:rsidRPr="00703322" w14:paraId="6613E9E8" w14:textId="77777777" w:rsidTr="008461FE">
        <w:tc>
          <w:tcPr>
            <w:tcW w:w="762" w:type="dxa"/>
            <w:vMerge w:val="restart"/>
          </w:tcPr>
          <w:p w14:paraId="064470E8"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w:t>
            </w:r>
          </w:p>
        </w:tc>
        <w:tc>
          <w:tcPr>
            <w:tcW w:w="822" w:type="dxa"/>
          </w:tcPr>
          <w:p w14:paraId="0AAC3074"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w:t>
            </w:r>
          </w:p>
        </w:tc>
        <w:tc>
          <w:tcPr>
            <w:tcW w:w="6042" w:type="dxa"/>
          </w:tcPr>
          <w:p w14:paraId="0ACB8026"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Budgeting </w:t>
            </w:r>
          </w:p>
        </w:tc>
        <w:tc>
          <w:tcPr>
            <w:tcW w:w="5528" w:type="dxa"/>
          </w:tcPr>
          <w:p w14:paraId="3BFFF983"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Ambition and expectations</w:t>
            </w:r>
          </w:p>
        </w:tc>
      </w:tr>
      <w:tr w:rsidR="00F911C5" w:rsidRPr="00703322" w14:paraId="406595FB" w14:textId="77777777" w:rsidTr="008461FE">
        <w:tc>
          <w:tcPr>
            <w:tcW w:w="762" w:type="dxa"/>
            <w:vMerge/>
          </w:tcPr>
          <w:p w14:paraId="250168E3" w14:textId="77777777" w:rsidR="00F911C5" w:rsidRPr="00703322" w:rsidRDefault="00F911C5" w:rsidP="008461FE">
            <w:pPr>
              <w:jc w:val="center"/>
              <w:rPr>
                <w:rFonts w:ascii="Palatino Linotype" w:hAnsi="Palatino Linotype"/>
                <w:color w:val="002060"/>
              </w:rPr>
            </w:pPr>
          </w:p>
        </w:tc>
        <w:tc>
          <w:tcPr>
            <w:tcW w:w="822" w:type="dxa"/>
          </w:tcPr>
          <w:p w14:paraId="42218CC1"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2</w:t>
            </w:r>
          </w:p>
        </w:tc>
        <w:tc>
          <w:tcPr>
            <w:tcW w:w="6042" w:type="dxa"/>
          </w:tcPr>
          <w:p w14:paraId="1C219C1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Debt</w:t>
            </w:r>
          </w:p>
        </w:tc>
        <w:tc>
          <w:tcPr>
            <w:tcW w:w="5528" w:type="dxa"/>
          </w:tcPr>
          <w:p w14:paraId="506EA966"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Resilience</w:t>
            </w:r>
          </w:p>
        </w:tc>
      </w:tr>
      <w:tr w:rsidR="00F911C5" w:rsidRPr="00703322" w14:paraId="38E6126C" w14:textId="77777777" w:rsidTr="008461FE">
        <w:tc>
          <w:tcPr>
            <w:tcW w:w="762" w:type="dxa"/>
            <w:vMerge/>
          </w:tcPr>
          <w:p w14:paraId="1437958E" w14:textId="77777777" w:rsidR="00F911C5" w:rsidRPr="00703322" w:rsidRDefault="00F911C5" w:rsidP="008461FE">
            <w:pPr>
              <w:jc w:val="center"/>
              <w:rPr>
                <w:rFonts w:ascii="Palatino Linotype" w:hAnsi="Palatino Linotype"/>
                <w:color w:val="002060"/>
              </w:rPr>
            </w:pPr>
          </w:p>
        </w:tc>
        <w:tc>
          <w:tcPr>
            <w:tcW w:w="822" w:type="dxa"/>
          </w:tcPr>
          <w:p w14:paraId="3371141F"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3</w:t>
            </w:r>
          </w:p>
        </w:tc>
        <w:tc>
          <w:tcPr>
            <w:tcW w:w="6042" w:type="dxa"/>
          </w:tcPr>
          <w:p w14:paraId="141DB13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Saving</w:t>
            </w:r>
          </w:p>
        </w:tc>
        <w:tc>
          <w:tcPr>
            <w:tcW w:w="5528" w:type="dxa"/>
          </w:tcPr>
          <w:p w14:paraId="52238D06"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Healthy self-concept</w:t>
            </w:r>
          </w:p>
        </w:tc>
      </w:tr>
      <w:tr w:rsidR="00F911C5" w:rsidRPr="00703322" w14:paraId="52F3C411" w14:textId="77777777" w:rsidTr="008461FE">
        <w:tc>
          <w:tcPr>
            <w:tcW w:w="762" w:type="dxa"/>
            <w:vMerge/>
          </w:tcPr>
          <w:p w14:paraId="6D5D7AA5" w14:textId="77777777" w:rsidR="00F911C5" w:rsidRPr="00703322" w:rsidRDefault="00F911C5" w:rsidP="008461FE">
            <w:pPr>
              <w:jc w:val="center"/>
              <w:rPr>
                <w:rFonts w:ascii="Palatino Linotype" w:hAnsi="Palatino Linotype"/>
                <w:color w:val="002060"/>
              </w:rPr>
            </w:pPr>
          </w:p>
        </w:tc>
        <w:tc>
          <w:tcPr>
            <w:tcW w:w="822" w:type="dxa"/>
          </w:tcPr>
          <w:p w14:paraId="3636FBB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4</w:t>
            </w:r>
          </w:p>
        </w:tc>
        <w:tc>
          <w:tcPr>
            <w:tcW w:w="6042" w:type="dxa"/>
          </w:tcPr>
          <w:p w14:paraId="7664356F"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gambling</w:t>
            </w:r>
          </w:p>
        </w:tc>
        <w:tc>
          <w:tcPr>
            <w:tcW w:w="5528" w:type="dxa"/>
          </w:tcPr>
          <w:p w14:paraId="7D62D0DE"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stress</w:t>
            </w:r>
          </w:p>
        </w:tc>
      </w:tr>
      <w:tr w:rsidR="00F911C5" w:rsidRPr="00703322" w14:paraId="49473AEF" w14:textId="77777777" w:rsidTr="008461FE">
        <w:tc>
          <w:tcPr>
            <w:tcW w:w="762" w:type="dxa"/>
            <w:vMerge/>
          </w:tcPr>
          <w:p w14:paraId="6CB59DE9" w14:textId="77777777" w:rsidR="00F911C5" w:rsidRPr="00703322" w:rsidRDefault="00F911C5" w:rsidP="008461FE">
            <w:pPr>
              <w:jc w:val="center"/>
              <w:rPr>
                <w:rFonts w:ascii="Palatino Linotype" w:hAnsi="Palatino Linotype"/>
                <w:color w:val="002060"/>
              </w:rPr>
            </w:pPr>
          </w:p>
        </w:tc>
        <w:tc>
          <w:tcPr>
            <w:tcW w:w="822" w:type="dxa"/>
          </w:tcPr>
          <w:p w14:paraId="0E77D667"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5</w:t>
            </w:r>
          </w:p>
        </w:tc>
        <w:tc>
          <w:tcPr>
            <w:tcW w:w="6042" w:type="dxa"/>
          </w:tcPr>
          <w:p w14:paraId="2668F07B"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Problem gambling</w:t>
            </w:r>
          </w:p>
        </w:tc>
        <w:tc>
          <w:tcPr>
            <w:tcW w:w="5528" w:type="dxa"/>
          </w:tcPr>
          <w:p w14:paraId="22DE67F7"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Safe online content </w:t>
            </w:r>
          </w:p>
        </w:tc>
      </w:tr>
      <w:tr w:rsidR="00F911C5" w:rsidRPr="00703322" w14:paraId="7A2DCB31" w14:textId="77777777" w:rsidTr="008461FE">
        <w:tc>
          <w:tcPr>
            <w:tcW w:w="762" w:type="dxa"/>
            <w:vMerge/>
          </w:tcPr>
          <w:p w14:paraId="4CACB23F" w14:textId="77777777" w:rsidR="00F911C5" w:rsidRPr="00703322" w:rsidRDefault="00F911C5" w:rsidP="008461FE">
            <w:pPr>
              <w:jc w:val="center"/>
              <w:rPr>
                <w:rFonts w:ascii="Palatino Linotype" w:hAnsi="Palatino Linotype"/>
                <w:color w:val="002060"/>
              </w:rPr>
            </w:pPr>
          </w:p>
        </w:tc>
        <w:tc>
          <w:tcPr>
            <w:tcW w:w="822" w:type="dxa"/>
          </w:tcPr>
          <w:p w14:paraId="183F0969"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6</w:t>
            </w:r>
          </w:p>
        </w:tc>
        <w:tc>
          <w:tcPr>
            <w:tcW w:w="6042" w:type="dxa"/>
          </w:tcPr>
          <w:p w14:paraId="4558B18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Financial decisions; risks and illegal online activities </w:t>
            </w:r>
          </w:p>
        </w:tc>
        <w:tc>
          <w:tcPr>
            <w:tcW w:w="5528" w:type="dxa"/>
          </w:tcPr>
          <w:p w14:paraId="76A02EB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Balancing time online</w:t>
            </w:r>
          </w:p>
        </w:tc>
      </w:tr>
      <w:tr w:rsidR="00F911C5" w:rsidRPr="00703322" w14:paraId="2E3DADCE" w14:textId="77777777" w:rsidTr="008461FE">
        <w:tc>
          <w:tcPr>
            <w:tcW w:w="762" w:type="dxa"/>
            <w:vMerge/>
          </w:tcPr>
          <w:p w14:paraId="49D92264" w14:textId="77777777" w:rsidR="00F911C5" w:rsidRPr="00703322" w:rsidRDefault="00F911C5" w:rsidP="008461FE">
            <w:pPr>
              <w:jc w:val="center"/>
              <w:rPr>
                <w:rFonts w:ascii="Palatino Linotype" w:hAnsi="Palatino Linotype"/>
                <w:color w:val="002060"/>
              </w:rPr>
            </w:pPr>
          </w:p>
        </w:tc>
        <w:tc>
          <w:tcPr>
            <w:tcW w:w="822" w:type="dxa"/>
          </w:tcPr>
          <w:p w14:paraId="2A093F74"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7</w:t>
            </w:r>
          </w:p>
        </w:tc>
        <w:tc>
          <w:tcPr>
            <w:tcW w:w="6042" w:type="dxa"/>
          </w:tcPr>
          <w:p w14:paraId="3FD418E9"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Online data collection </w:t>
            </w:r>
          </w:p>
        </w:tc>
        <w:tc>
          <w:tcPr>
            <w:tcW w:w="5528" w:type="dxa"/>
          </w:tcPr>
          <w:p w14:paraId="46CC7F55"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Feedback </w:t>
            </w:r>
          </w:p>
        </w:tc>
      </w:tr>
      <w:tr w:rsidR="00F911C5" w:rsidRPr="00703322" w14:paraId="60F471BA" w14:textId="77777777" w:rsidTr="008461FE">
        <w:tc>
          <w:tcPr>
            <w:tcW w:w="13154" w:type="dxa"/>
            <w:gridSpan w:val="4"/>
          </w:tcPr>
          <w:p w14:paraId="0F418E15" w14:textId="77777777" w:rsidR="00F911C5" w:rsidRPr="00703322" w:rsidRDefault="00F911C5" w:rsidP="008461FE">
            <w:pPr>
              <w:jc w:val="center"/>
              <w:rPr>
                <w:rFonts w:ascii="Palatino Linotype" w:hAnsi="Palatino Linotype"/>
                <w:color w:val="002060"/>
              </w:rPr>
            </w:pPr>
          </w:p>
        </w:tc>
      </w:tr>
      <w:tr w:rsidR="00F911C5" w:rsidRPr="00703322" w14:paraId="6696AAAB" w14:textId="77777777" w:rsidTr="008461FE">
        <w:tc>
          <w:tcPr>
            <w:tcW w:w="762" w:type="dxa"/>
            <w:vMerge w:val="restart"/>
          </w:tcPr>
          <w:p w14:paraId="1CBBCBF5"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2</w:t>
            </w:r>
          </w:p>
        </w:tc>
        <w:tc>
          <w:tcPr>
            <w:tcW w:w="822" w:type="dxa"/>
          </w:tcPr>
          <w:p w14:paraId="6B8C323E"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8</w:t>
            </w:r>
          </w:p>
        </w:tc>
        <w:tc>
          <w:tcPr>
            <w:tcW w:w="6042" w:type="dxa"/>
          </w:tcPr>
          <w:p w14:paraId="7C707639"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Paid and voluntary work </w:t>
            </w:r>
          </w:p>
        </w:tc>
        <w:tc>
          <w:tcPr>
            <w:tcW w:w="5528" w:type="dxa"/>
          </w:tcPr>
          <w:p w14:paraId="017452B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SMART targets</w:t>
            </w:r>
          </w:p>
        </w:tc>
      </w:tr>
      <w:tr w:rsidR="00F911C5" w:rsidRPr="00703322" w14:paraId="037F9B37" w14:textId="77777777" w:rsidTr="008461FE">
        <w:tc>
          <w:tcPr>
            <w:tcW w:w="762" w:type="dxa"/>
            <w:vMerge/>
          </w:tcPr>
          <w:p w14:paraId="3D1E610D" w14:textId="77777777" w:rsidR="00F911C5" w:rsidRPr="00703322" w:rsidRDefault="00F911C5" w:rsidP="008461FE">
            <w:pPr>
              <w:jc w:val="center"/>
              <w:rPr>
                <w:rFonts w:ascii="Palatino Linotype" w:hAnsi="Palatino Linotype"/>
                <w:color w:val="002060"/>
              </w:rPr>
            </w:pPr>
          </w:p>
        </w:tc>
        <w:tc>
          <w:tcPr>
            <w:tcW w:w="822" w:type="dxa"/>
          </w:tcPr>
          <w:p w14:paraId="517E097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9</w:t>
            </w:r>
          </w:p>
        </w:tc>
        <w:tc>
          <w:tcPr>
            <w:tcW w:w="6042" w:type="dxa"/>
          </w:tcPr>
          <w:p w14:paraId="6B3ECB1D"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Career interests </w:t>
            </w:r>
          </w:p>
        </w:tc>
        <w:tc>
          <w:tcPr>
            <w:tcW w:w="5528" w:type="dxa"/>
          </w:tcPr>
          <w:p w14:paraId="6302F50B"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Effective revision</w:t>
            </w:r>
          </w:p>
        </w:tc>
      </w:tr>
      <w:tr w:rsidR="00F911C5" w:rsidRPr="00703322" w14:paraId="31136231" w14:textId="77777777" w:rsidTr="008461FE">
        <w:tc>
          <w:tcPr>
            <w:tcW w:w="762" w:type="dxa"/>
            <w:vMerge/>
          </w:tcPr>
          <w:p w14:paraId="517235E4" w14:textId="77777777" w:rsidR="00F911C5" w:rsidRPr="00703322" w:rsidRDefault="00F911C5" w:rsidP="008461FE">
            <w:pPr>
              <w:jc w:val="center"/>
              <w:rPr>
                <w:rFonts w:ascii="Palatino Linotype" w:hAnsi="Palatino Linotype"/>
                <w:color w:val="002060"/>
              </w:rPr>
            </w:pPr>
          </w:p>
        </w:tc>
        <w:tc>
          <w:tcPr>
            <w:tcW w:w="822" w:type="dxa"/>
          </w:tcPr>
          <w:p w14:paraId="258A4C6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10</w:t>
            </w:r>
          </w:p>
        </w:tc>
        <w:tc>
          <w:tcPr>
            <w:tcW w:w="6042" w:type="dxa"/>
          </w:tcPr>
          <w:p w14:paraId="45A23727"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Health and safety </w:t>
            </w:r>
          </w:p>
        </w:tc>
        <w:tc>
          <w:tcPr>
            <w:tcW w:w="5528" w:type="dxa"/>
          </w:tcPr>
          <w:p w14:paraId="7B2AB94B"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Post-16 options</w:t>
            </w:r>
          </w:p>
        </w:tc>
      </w:tr>
      <w:tr w:rsidR="00F911C5" w:rsidRPr="00703322" w14:paraId="40265583" w14:textId="77777777" w:rsidTr="008461FE">
        <w:tc>
          <w:tcPr>
            <w:tcW w:w="762" w:type="dxa"/>
            <w:vMerge/>
          </w:tcPr>
          <w:p w14:paraId="4FAAB3AA" w14:textId="77777777" w:rsidR="00F911C5" w:rsidRPr="00703322" w:rsidRDefault="00F911C5" w:rsidP="008461FE">
            <w:pPr>
              <w:jc w:val="center"/>
              <w:rPr>
                <w:rFonts w:ascii="Palatino Linotype" w:hAnsi="Palatino Linotype"/>
                <w:color w:val="002060"/>
              </w:rPr>
            </w:pPr>
          </w:p>
        </w:tc>
        <w:tc>
          <w:tcPr>
            <w:tcW w:w="822" w:type="dxa"/>
          </w:tcPr>
          <w:p w14:paraId="62BB4DA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11</w:t>
            </w:r>
          </w:p>
        </w:tc>
        <w:tc>
          <w:tcPr>
            <w:tcW w:w="6042" w:type="dxa"/>
          </w:tcPr>
          <w:p w14:paraId="469E27A1"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Work experience</w:t>
            </w:r>
          </w:p>
        </w:tc>
        <w:tc>
          <w:tcPr>
            <w:tcW w:w="5528" w:type="dxa"/>
          </w:tcPr>
          <w:p w14:paraId="3C6314EB"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Applications and CVs </w:t>
            </w:r>
          </w:p>
        </w:tc>
      </w:tr>
      <w:tr w:rsidR="00F911C5" w:rsidRPr="00703322" w14:paraId="29B98BA0" w14:textId="77777777" w:rsidTr="008461FE">
        <w:tc>
          <w:tcPr>
            <w:tcW w:w="762" w:type="dxa"/>
            <w:vMerge/>
          </w:tcPr>
          <w:p w14:paraId="19AB49C6" w14:textId="77777777" w:rsidR="00F911C5" w:rsidRPr="00703322" w:rsidRDefault="00F911C5" w:rsidP="008461FE">
            <w:pPr>
              <w:jc w:val="center"/>
              <w:rPr>
                <w:rFonts w:ascii="Palatino Linotype" w:hAnsi="Palatino Linotype"/>
                <w:color w:val="002060"/>
              </w:rPr>
            </w:pPr>
          </w:p>
        </w:tc>
        <w:tc>
          <w:tcPr>
            <w:tcW w:w="822" w:type="dxa"/>
          </w:tcPr>
          <w:p w14:paraId="5B39F9D5"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12</w:t>
            </w:r>
          </w:p>
        </w:tc>
        <w:tc>
          <w:tcPr>
            <w:tcW w:w="6042" w:type="dxa"/>
          </w:tcPr>
          <w:p w14:paraId="5A325677"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Responsibilities in the workplace </w:t>
            </w:r>
          </w:p>
        </w:tc>
        <w:tc>
          <w:tcPr>
            <w:tcW w:w="5528" w:type="dxa"/>
          </w:tcPr>
          <w:p w14:paraId="582BF74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Maximising employability </w:t>
            </w:r>
          </w:p>
        </w:tc>
      </w:tr>
      <w:tr w:rsidR="00F911C5" w:rsidRPr="00703322" w14:paraId="5E1BE402" w14:textId="77777777" w:rsidTr="008461FE">
        <w:tc>
          <w:tcPr>
            <w:tcW w:w="762" w:type="dxa"/>
            <w:vMerge/>
          </w:tcPr>
          <w:p w14:paraId="4E2E3B23" w14:textId="77777777" w:rsidR="00F911C5" w:rsidRPr="00703322" w:rsidRDefault="00F911C5" w:rsidP="008461FE">
            <w:pPr>
              <w:jc w:val="center"/>
              <w:rPr>
                <w:rFonts w:ascii="Palatino Linotype" w:hAnsi="Palatino Linotype"/>
                <w:color w:val="002060"/>
              </w:rPr>
            </w:pPr>
          </w:p>
        </w:tc>
        <w:tc>
          <w:tcPr>
            <w:tcW w:w="822" w:type="dxa"/>
          </w:tcPr>
          <w:p w14:paraId="5E9F8887"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13</w:t>
            </w:r>
          </w:p>
        </w:tc>
        <w:tc>
          <w:tcPr>
            <w:tcW w:w="6042" w:type="dxa"/>
          </w:tcPr>
          <w:p w14:paraId="29458294"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Positive online presence </w:t>
            </w:r>
          </w:p>
        </w:tc>
        <w:tc>
          <w:tcPr>
            <w:tcW w:w="5528" w:type="dxa"/>
          </w:tcPr>
          <w:p w14:paraId="6AAF31F1"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Part-time work </w:t>
            </w:r>
          </w:p>
        </w:tc>
      </w:tr>
      <w:tr w:rsidR="00F911C5" w:rsidRPr="00703322" w14:paraId="081DC9DE" w14:textId="77777777" w:rsidTr="008461FE">
        <w:tc>
          <w:tcPr>
            <w:tcW w:w="762" w:type="dxa"/>
            <w:vMerge/>
          </w:tcPr>
          <w:p w14:paraId="6F070B6C" w14:textId="77777777" w:rsidR="00F911C5" w:rsidRPr="00703322" w:rsidRDefault="00F911C5" w:rsidP="008461FE">
            <w:pPr>
              <w:jc w:val="center"/>
              <w:rPr>
                <w:rFonts w:ascii="Palatino Linotype" w:hAnsi="Palatino Linotype"/>
                <w:color w:val="002060"/>
              </w:rPr>
            </w:pPr>
          </w:p>
        </w:tc>
        <w:tc>
          <w:tcPr>
            <w:tcW w:w="822" w:type="dxa"/>
          </w:tcPr>
          <w:p w14:paraId="7C4E213F"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14</w:t>
            </w:r>
          </w:p>
        </w:tc>
        <w:tc>
          <w:tcPr>
            <w:tcW w:w="6042" w:type="dxa"/>
          </w:tcPr>
          <w:p w14:paraId="5C5E673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Learning from work experience </w:t>
            </w:r>
          </w:p>
        </w:tc>
        <w:tc>
          <w:tcPr>
            <w:tcW w:w="5528" w:type="dxa"/>
          </w:tcPr>
          <w:p w14:paraId="2CA9C600"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Work/life balance </w:t>
            </w:r>
          </w:p>
        </w:tc>
      </w:tr>
      <w:tr w:rsidR="00F911C5" w:rsidRPr="00703322" w14:paraId="1F965ABC" w14:textId="77777777" w:rsidTr="008461FE">
        <w:tc>
          <w:tcPr>
            <w:tcW w:w="13154" w:type="dxa"/>
            <w:gridSpan w:val="4"/>
          </w:tcPr>
          <w:p w14:paraId="79D5F148" w14:textId="77777777" w:rsidR="00F911C5" w:rsidRPr="00703322" w:rsidRDefault="00F911C5" w:rsidP="008461FE">
            <w:pPr>
              <w:jc w:val="center"/>
              <w:rPr>
                <w:rFonts w:ascii="Palatino Linotype" w:hAnsi="Palatino Linotype"/>
                <w:color w:val="002060"/>
              </w:rPr>
            </w:pPr>
          </w:p>
        </w:tc>
      </w:tr>
      <w:tr w:rsidR="00F911C5" w:rsidRPr="00703322" w14:paraId="7A3707D5" w14:textId="77777777" w:rsidTr="008461FE">
        <w:tc>
          <w:tcPr>
            <w:tcW w:w="762" w:type="dxa"/>
            <w:vMerge w:val="restart"/>
          </w:tcPr>
          <w:p w14:paraId="66239046"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3</w:t>
            </w:r>
          </w:p>
        </w:tc>
        <w:tc>
          <w:tcPr>
            <w:tcW w:w="822" w:type="dxa"/>
          </w:tcPr>
          <w:p w14:paraId="7D62AD2F"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15</w:t>
            </w:r>
          </w:p>
        </w:tc>
        <w:tc>
          <w:tcPr>
            <w:tcW w:w="6042" w:type="dxa"/>
          </w:tcPr>
          <w:p w14:paraId="4D9AE985"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Inclusion, respect, belonging</w:t>
            </w:r>
          </w:p>
        </w:tc>
        <w:tc>
          <w:tcPr>
            <w:tcW w:w="5528" w:type="dxa"/>
          </w:tcPr>
          <w:p w14:paraId="4AFD807D"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Personal safety </w:t>
            </w:r>
          </w:p>
        </w:tc>
      </w:tr>
      <w:tr w:rsidR="00F911C5" w:rsidRPr="00703322" w14:paraId="0B46E906" w14:textId="77777777" w:rsidTr="008461FE">
        <w:tc>
          <w:tcPr>
            <w:tcW w:w="762" w:type="dxa"/>
            <w:vMerge/>
          </w:tcPr>
          <w:p w14:paraId="2C348113" w14:textId="77777777" w:rsidR="00F911C5" w:rsidRPr="00703322" w:rsidRDefault="00F911C5" w:rsidP="008461FE">
            <w:pPr>
              <w:jc w:val="center"/>
              <w:rPr>
                <w:rFonts w:ascii="Palatino Linotype" w:hAnsi="Palatino Linotype"/>
                <w:color w:val="002060"/>
              </w:rPr>
            </w:pPr>
          </w:p>
        </w:tc>
        <w:tc>
          <w:tcPr>
            <w:tcW w:w="822" w:type="dxa"/>
          </w:tcPr>
          <w:p w14:paraId="754871C4"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16</w:t>
            </w:r>
          </w:p>
        </w:tc>
        <w:tc>
          <w:tcPr>
            <w:tcW w:w="6042" w:type="dxa"/>
          </w:tcPr>
          <w:p w14:paraId="7741716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The Equality Act and diversity</w:t>
            </w:r>
          </w:p>
        </w:tc>
        <w:tc>
          <w:tcPr>
            <w:tcW w:w="5528" w:type="dxa"/>
          </w:tcPr>
          <w:p w14:paraId="24A93AF1"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Emergency First Aid </w:t>
            </w:r>
          </w:p>
        </w:tc>
      </w:tr>
      <w:tr w:rsidR="00F911C5" w:rsidRPr="00703322" w14:paraId="126C3A78" w14:textId="77777777" w:rsidTr="008461FE">
        <w:tc>
          <w:tcPr>
            <w:tcW w:w="762" w:type="dxa"/>
            <w:vMerge/>
          </w:tcPr>
          <w:p w14:paraId="3A664ADF" w14:textId="77777777" w:rsidR="00F911C5" w:rsidRPr="00703322" w:rsidRDefault="00F911C5" w:rsidP="008461FE">
            <w:pPr>
              <w:jc w:val="center"/>
              <w:rPr>
                <w:rFonts w:ascii="Palatino Linotype" w:hAnsi="Palatino Linotype"/>
                <w:color w:val="002060"/>
              </w:rPr>
            </w:pPr>
          </w:p>
        </w:tc>
        <w:tc>
          <w:tcPr>
            <w:tcW w:w="822" w:type="dxa"/>
          </w:tcPr>
          <w:p w14:paraId="01530FA1"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17</w:t>
            </w:r>
          </w:p>
        </w:tc>
        <w:tc>
          <w:tcPr>
            <w:tcW w:w="6042" w:type="dxa"/>
          </w:tcPr>
          <w:p w14:paraId="6A8B32F5"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Misrepresentation online</w:t>
            </w:r>
          </w:p>
        </w:tc>
        <w:tc>
          <w:tcPr>
            <w:tcW w:w="5528" w:type="dxa"/>
          </w:tcPr>
          <w:p w14:paraId="792EC5EE"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Emergency situations</w:t>
            </w:r>
          </w:p>
        </w:tc>
      </w:tr>
      <w:tr w:rsidR="00F911C5" w:rsidRPr="00703322" w14:paraId="1F28B241" w14:textId="77777777" w:rsidTr="008461FE">
        <w:tc>
          <w:tcPr>
            <w:tcW w:w="762" w:type="dxa"/>
            <w:vMerge/>
          </w:tcPr>
          <w:p w14:paraId="5D0BBC93" w14:textId="77777777" w:rsidR="00F911C5" w:rsidRPr="00703322" w:rsidRDefault="00F911C5" w:rsidP="008461FE">
            <w:pPr>
              <w:jc w:val="center"/>
              <w:rPr>
                <w:rFonts w:ascii="Palatino Linotype" w:hAnsi="Palatino Linotype"/>
                <w:color w:val="002060"/>
              </w:rPr>
            </w:pPr>
          </w:p>
        </w:tc>
        <w:tc>
          <w:tcPr>
            <w:tcW w:w="822" w:type="dxa"/>
          </w:tcPr>
          <w:p w14:paraId="264E28F9"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18</w:t>
            </w:r>
          </w:p>
        </w:tc>
        <w:tc>
          <w:tcPr>
            <w:tcW w:w="6042" w:type="dxa"/>
          </w:tcPr>
          <w:p w14:paraId="1F869C9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Managing misleading information </w:t>
            </w:r>
          </w:p>
        </w:tc>
        <w:tc>
          <w:tcPr>
            <w:tcW w:w="5528" w:type="dxa"/>
          </w:tcPr>
          <w:p w14:paraId="0A3144C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Lifestyles and cancer</w:t>
            </w:r>
          </w:p>
        </w:tc>
      </w:tr>
      <w:tr w:rsidR="00F911C5" w:rsidRPr="00703322" w14:paraId="3986C7D5" w14:textId="77777777" w:rsidTr="008461FE">
        <w:tc>
          <w:tcPr>
            <w:tcW w:w="762" w:type="dxa"/>
            <w:vMerge/>
          </w:tcPr>
          <w:p w14:paraId="774B3C47" w14:textId="77777777" w:rsidR="00F911C5" w:rsidRPr="00703322" w:rsidRDefault="00F911C5" w:rsidP="008461FE">
            <w:pPr>
              <w:jc w:val="center"/>
              <w:rPr>
                <w:rFonts w:ascii="Palatino Linotype" w:hAnsi="Palatino Linotype"/>
                <w:color w:val="002060"/>
              </w:rPr>
            </w:pPr>
          </w:p>
        </w:tc>
        <w:tc>
          <w:tcPr>
            <w:tcW w:w="822" w:type="dxa"/>
          </w:tcPr>
          <w:p w14:paraId="1C5479BD"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19</w:t>
            </w:r>
          </w:p>
        </w:tc>
        <w:tc>
          <w:tcPr>
            <w:tcW w:w="6042" w:type="dxa"/>
          </w:tcPr>
          <w:p w14:paraId="6FCF0A9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Challenging discrimination safely </w:t>
            </w:r>
          </w:p>
        </w:tc>
        <w:tc>
          <w:tcPr>
            <w:tcW w:w="5528" w:type="dxa"/>
          </w:tcPr>
          <w:p w14:paraId="74D564BE"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Self-examination </w:t>
            </w:r>
          </w:p>
        </w:tc>
      </w:tr>
      <w:tr w:rsidR="00F911C5" w:rsidRPr="00703322" w14:paraId="029B0A1B" w14:textId="77777777" w:rsidTr="008461FE">
        <w:tc>
          <w:tcPr>
            <w:tcW w:w="762" w:type="dxa"/>
            <w:vMerge/>
          </w:tcPr>
          <w:p w14:paraId="02AD0522" w14:textId="77777777" w:rsidR="00F911C5" w:rsidRPr="00703322" w:rsidRDefault="00F911C5" w:rsidP="008461FE">
            <w:pPr>
              <w:jc w:val="center"/>
              <w:rPr>
                <w:rFonts w:ascii="Palatino Linotype" w:hAnsi="Palatino Linotype"/>
                <w:color w:val="002060"/>
              </w:rPr>
            </w:pPr>
          </w:p>
        </w:tc>
        <w:tc>
          <w:tcPr>
            <w:tcW w:w="822" w:type="dxa"/>
          </w:tcPr>
          <w:p w14:paraId="42AA9928"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20</w:t>
            </w:r>
          </w:p>
        </w:tc>
        <w:tc>
          <w:tcPr>
            <w:tcW w:w="6042" w:type="dxa"/>
          </w:tcPr>
          <w:p w14:paraId="25C26907"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Extremism and radicalisation </w:t>
            </w:r>
          </w:p>
        </w:tc>
        <w:tc>
          <w:tcPr>
            <w:tcW w:w="5528" w:type="dxa"/>
          </w:tcPr>
          <w:p w14:paraId="2E4405B0"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Vaccinations </w:t>
            </w:r>
          </w:p>
        </w:tc>
      </w:tr>
      <w:tr w:rsidR="00F911C5" w:rsidRPr="00703322" w14:paraId="6584351B" w14:textId="77777777" w:rsidTr="008461FE">
        <w:tc>
          <w:tcPr>
            <w:tcW w:w="13154" w:type="dxa"/>
            <w:gridSpan w:val="4"/>
          </w:tcPr>
          <w:p w14:paraId="10DF6722" w14:textId="77777777" w:rsidR="00F911C5" w:rsidRPr="00703322" w:rsidRDefault="00F911C5" w:rsidP="008461FE">
            <w:pPr>
              <w:rPr>
                <w:rFonts w:ascii="Palatino Linotype" w:hAnsi="Palatino Linotype"/>
                <w:color w:val="002060"/>
              </w:rPr>
            </w:pPr>
          </w:p>
        </w:tc>
      </w:tr>
      <w:tr w:rsidR="00F911C5" w:rsidRPr="00703322" w14:paraId="7AD0AAB3" w14:textId="77777777" w:rsidTr="008461FE">
        <w:tc>
          <w:tcPr>
            <w:tcW w:w="762" w:type="dxa"/>
            <w:vMerge w:val="restart"/>
          </w:tcPr>
          <w:p w14:paraId="1BF62EAB"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4</w:t>
            </w:r>
          </w:p>
        </w:tc>
        <w:tc>
          <w:tcPr>
            <w:tcW w:w="822" w:type="dxa"/>
          </w:tcPr>
          <w:p w14:paraId="4E691223"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11</w:t>
            </w:r>
          </w:p>
        </w:tc>
        <w:tc>
          <w:tcPr>
            <w:tcW w:w="6042" w:type="dxa"/>
          </w:tcPr>
          <w:p w14:paraId="2FE9B583"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Challenges in adolescence</w:t>
            </w:r>
          </w:p>
        </w:tc>
        <w:tc>
          <w:tcPr>
            <w:tcW w:w="5528" w:type="dxa"/>
          </w:tcPr>
          <w:p w14:paraId="33E5328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Registering and accessing services</w:t>
            </w:r>
          </w:p>
        </w:tc>
      </w:tr>
      <w:tr w:rsidR="00F911C5" w:rsidRPr="00703322" w14:paraId="180E8ACE" w14:textId="77777777" w:rsidTr="008461FE">
        <w:tc>
          <w:tcPr>
            <w:tcW w:w="762" w:type="dxa"/>
            <w:vMerge/>
          </w:tcPr>
          <w:p w14:paraId="32319BAD" w14:textId="77777777" w:rsidR="00F911C5" w:rsidRPr="00703322" w:rsidRDefault="00F911C5" w:rsidP="008461FE">
            <w:pPr>
              <w:jc w:val="center"/>
              <w:rPr>
                <w:rFonts w:ascii="Palatino Linotype" w:hAnsi="Palatino Linotype"/>
                <w:color w:val="002060"/>
              </w:rPr>
            </w:pPr>
          </w:p>
        </w:tc>
        <w:tc>
          <w:tcPr>
            <w:tcW w:w="822" w:type="dxa"/>
          </w:tcPr>
          <w:p w14:paraId="342DFF0F"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12</w:t>
            </w:r>
          </w:p>
        </w:tc>
        <w:tc>
          <w:tcPr>
            <w:tcW w:w="6042" w:type="dxa"/>
          </w:tcPr>
          <w:p w14:paraId="639EB9A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Negative thinking styles</w:t>
            </w:r>
          </w:p>
        </w:tc>
        <w:tc>
          <w:tcPr>
            <w:tcW w:w="5528" w:type="dxa"/>
          </w:tcPr>
          <w:p w14:paraId="5B459914"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Body modification </w:t>
            </w:r>
          </w:p>
        </w:tc>
      </w:tr>
      <w:tr w:rsidR="00F911C5" w:rsidRPr="00703322" w14:paraId="3FA50D51" w14:textId="77777777" w:rsidTr="008461FE">
        <w:tc>
          <w:tcPr>
            <w:tcW w:w="762" w:type="dxa"/>
            <w:vMerge/>
          </w:tcPr>
          <w:p w14:paraId="00EFC1F4" w14:textId="77777777" w:rsidR="00F911C5" w:rsidRPr="00703322" w:rsidRDefault="00F911C5" w:rsidP="008461FE">
            <w:pPr>
              <w:jc w:val="center"/>
              <w:rPr>
                <w:rFonts w:ascii="Palatino Linotype" w:hAnsi="Palatino Linotype"/>
                <w:color w:val="002060"/>
              </w:rPr>
            </w:pPr>
          </w:p>
        </w:tc>
        <w:tc>
          <w:tcPr>
            <w:tcW w:w="822" w:type="dxa"/>
          </w:tcPr>
          <w:p w14:paraId="08F05B33"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13</w:t>
            </w:r>
          </w:p>
        </w:tc>
        <w:tc>
          <w:tcPr>
            <w:tcW w:w="6042" w:type="dxa"/>
          </w:tcPr>
          <w:p w14:paraId="07E777CB"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Promoting emotional wellbeing </w:t>
            </w:r>
          </w:p>
        </w:tc>
        <w:tc>
          <w:tcPr>
            <w:tcW w:w="5528" w:type="dxa"/>
          </w:tcPr>
          <w:p w14:paraId="55EB5191"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Blood and organ donation </w:t>
            </w:r>
          </w:p>
        </w:tc>
      </w:tr>
      <w:tr w:rsidR="00F911C5" w:rsidRPr="00703322" w14:paraId="102DE1BC" w14:textId="77777777" w:rsidTr="008461FE">
        <w:tc>
          <w:tcPr>
            <w:tcW w:w="762" w:type="dxa"/>
            <w:vMerge/>
          </w:tcPr>
          <w:p w14:paraId="39FCB24B" w14:textId="77777777" w:rsidR="00F911C5" w:rsidRPr="00703322" w:rsidRDefault="00F911C5" w:rsidP="008461FE">
            <w:pPr>
              <w:jc w:val="center"/>
              <w:rPr>
                <w:rFonts w:ascii="Palatino Linotype" w:hAnsi="Palatino Linotype"/>
                <w:color w:val="002060"/>
              </w:rPr>
            </w:pPr>
          </w:p>
        </w:tc>
        <w:tc>
          <w:tcPr>
            <w:tcW w:w="822" w:type="dxa"/>
          </w:tcPr>
          <w:p w14:paraId="2E50C73B"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14</w:t>
            </w:r>
          </w:p>
        </w:tc>
        <w:tc>
          <w:tcPr>
            <w:tcW w:w="6042" w:type="dxa"/>
          </w:tcPr>
          <w:p w14:paraId="6BF7F00F"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Accessing support </w:t>
            </w:r>
          </w:p>
        </w:tc>
        <w:tc>
          <w:tcPr>
            <w:tcW w:w="5528" w:type="dxa"/>
          </w:tcPr>
          <w:p w14:paraId="21C1502F"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Core values </w:t>
            </w:r>
          </w:p>
        </w:tc>
      </w:tr>
      <w:tr w:rsidR="00F911C5" w:rsidRPr="00703322" w14:paraId="128CA197" w14:textId="77777777" w:rsidTr="008461FE">
        <w:tc>
          <w:tcPr>
            <w:tcW w:w="762" w:type="dxa"/>
            <w:vMerge/>
          </w:tcPr>
          <w:p w14:paraId="4B39A7C9" w14:textId="77777777" w:rsidR="00F911C5" w:rsidRPr="00703322" w:rsidRDefault="00F911C5" w:rsidP="008461FE">
            <w:pPr>
              <w:jc w:val="center"/>
              <w:rPr>
                <w:rFonts w:ascii="Palatino Linotype" w:hAnsi="Palatino Linotype"/>
                <w:color w:val="002060"/>
              </w:rPr>
            </w:pPr>
          </w:p>
        </w:tc>
        <w:tc>
          <w:tcPr>
            <w:tcW w:w="822" w:type="dxa"/>
          </w:tcPr>
          <w:p w14:paraId="7DE6B696"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15</w:t>
            </w:r>
          </w:p>
        </w:tc>
        <w:tc>
          <w:tcPr>
            <w:tcW w:w="6042" w:type="dxa"/>
          </w:tcPr>
          <w:p w14:paraId="16F7A044"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Mental health in the media </w:t>
            </w:r>
          </w:p>
        </w:tc>
        <w:tc>
          <w:tcPr>
            <w:tcW w:w="5528" w:type="dxa"/>
          </w:tcPr>
          <w:p w14:paraId="34CC0946"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Communication assertively </w:t>
            </w:r>
          </w:p>
        </w:tc>
      </w:tr>
      <w:tr w:rsidR="00F911C5" w:rsidRPr="00703322" w14:paraId="1C8DDB3F" w14:textId="77777777" w:rsidTr="008461FE">
        <w:tc>
          <w:tcPr>
            <w:tcW w:w="762" w:type="dxa"/>
            <w:vMerge/>
          </w:tcPr>
          <w:p w14:paraId="381FEB8F" w14:textId="77777777" w:rsidR="00F911C5" w:rsidRPr="00703322" w:rsidRDefault="00F911C5" w:rsidP="008461FE">
            <w:pPr>
              <w:jc w:val="center"/>
              <w:rPr>
                <w:rFonts w:ascii="Palatino Linotype" w:hAnsi="Palatino Linotype"/>
                <w:color w:val="002060"/>
              </w:rPr>
            </w:pPr>
          </w:p>
        </w:tc>
        <w:tc>
          <w:tcPr>
            <w:tcW w:w="822" w:type="dxa"/>
          </w:tcPr>
          <w:p w14:paraId="3B9C8E4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16</w:t>
            </w:r>
          </w:p>
        </w:tc>
        <w:tc>
          <w:tcPr>
            <w:tcW w:w="6042" w:type="dxa"/>
          </w:tcPr>
          <w:p w14:paraId="000B6F59"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Challenging stigma and stereotypes </w:t>
            </w:r>
          </w:p>
        </w:tc>
        <w:tc>
          <w:tcPr>
            <w:tcW w:w="5528" w:type="dxa"/>
          </w:tcPr>
          <w:p w14:paraId="51BB613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Communicating wants and needs </w:t>
            </w:r>
          </w:p>
        </w:tc>
      </w:tr>
      <w:tr w:rsidR="00F911C5" w:rsidRPr="00703322" w14:paraId="46966812" w14:textId="77777777" w:rsidTr="008461FE">
        <w:tc>
          <w:tcPr>
            <w:tcW w:w="13154" w:type="dxa"/>
            <w:gridSpan w:val="4"/>
          </w:tcPr>
          <w:p w14:paraId="0920B397" w14:textId="77777777" w:rsidR="00F911C5" w:rsidRPr="00703322" w:rsidRDefault="00F911C5" w:rsidP="008461FE">
            <w:pPr>
              <w:jc w:val="center"/>
              <w:rPr>
                <w:rFonts w:ascii="Palatino Linotype" w:hAnsi="Palatino Linotype"/>
                <w:color w:val="002060"/>
              </w:rPr>
            </w:pPr>
          </w:p>
        </w:tc>
      </w:tr>
      <w:tr w:rsidR="00F911C5" w:rsidRPr="00703322" w14:paraId="5E4F5CCA" w14:textId="77777777" w:rsidTr="008461FE">
        <w:tc>
          <w:tcPr>
            <w:tcW w:w="762" w:type="dxa"/>
            <w:vMerge w:val="restart"/>
          </w:tcPr>
          <w:p w14:paraId="1323479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5</w:t>
            </w:r>
          </w:p>
        </w:tc>
        <w:tc>
          <w:tcPr>
            <w:tcW w:w="822" w:type="dxa"/>
          </w:tcPr>
          <w:p w14:paraId="4B7D5506"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17</w:t>
            </w:r>
          </w:p>
        </w:tc>
        <w:tc>
          <w:tcPr>
            <w:tcW w:w="6042" w:type="dxa"/>
          </w:tcPr>
          <w:p w14:paraId="2233AEB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Misconceptions about sex and gender</w:t>
            </w:r>
          </w:p>
        </w:tc>
        <w:tc>
          <w:tcPr>
            <w:tcW w:w="5528" w:type="dxa"/>
          </w:tcPr>
          <w:p w14:paraId="33C316D3"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Handling unwanted attention </w:t>
            </w:r>
          </w:p>
        </w:tc>
      </w:tr>
      <w:tr w:rsidR="00F911C5" w:rsidRPr="00703322" w14:paraId="0E918ABF" w14:textId="77777777" w:rsidTr="008461FE">
        <w:tc>
          <w:tcPr>
            <w:tcW w:w="762" w:type="dxa"/>
            <w:vMerge/>
          </w:tcPr>
          <w:p w14:paraId="25A79DCE" w14:textId="77777777" w:rsidR="00F911C5" w:rsidRPr="00703322" w:rsidRDefault="00F911C5" w:rsidP="008461FE">
            <w:pPr>
              <w:jc w:val="center"/>
              <w:rPr>
                <w:rFonts w:ascii="Palatino Linotype" w:hAnsi="Palatino Linotype"/>
                <w:color w:val="002060"/>
              </w:rPr>
            </w:pPr>
          </w:p>
        </w:tc>
        <w:tc>
          <w:tcPr>
            <w:tcW w:w="822" w:type="dxa"/>
          </w:tcPr>
          <w:p w14:paraId="2A5DBB4F"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18</w:t>
            </w:r>
          </w:p>
        </w:tc>
        <w:tc>
          <w:tcPr>
            <w:tcW w:w="6042" w:type="dxa"/>
          </w:tcPr>
          <w:p w14:paraId="68E78683"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Conducting relationships online</w:t>
            </w:r>
          </w:p>
        </w:tc>
        <w:tc>
          <w:tcPr>
            <w:tcW w:w="5528" w:type="dxa"/>
          </w:tcPr>
          <w:p w14:paraId="15202E01"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Harassment and stalking </w:t>
            </w:r>
          </w:p>
        </w:tc>
      </w:tr>
      <w:tr w:rsidR="00F911C5" w:rsidRPr="00703322" w14:paraId="6172E97E" w14:textId="77777777" w:rsidTr="008461FE">
        <w:tc>
          <w:tcPr>
            <w:tcW w:w="762" w:type="dxa"/>
            <w:vMerge/>
          </w:tcPr>
          <w:p w14:paraId="00848593" w14:textId="77777777" w:rsidR="00F911C5" w:rsidRPr="00703322" w:rsidRDefault="00F911C5" w:rsidP="008461FE">
            <w:pPr>
              <w:jc w:val="center"/>
              <w:rPr>
                <w:rFonts w:ascii="Palatino Linotype" w:hAnsi="Palatino Linotype"/>
                <w:color w:val="002060"/>
              </w:rPr>
            </w:pPr>
          </w:p>
        </w:tc>
        <w:tc>
          <w:tcPr>
            <w:tcW w:w="822" w:type="dxa"/>
          </w:tcPr>
          <w:p w14:paraId="7705171D"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19</w:t>
            </w:r>
          </w:p>
        </w:tc>
        <w:tc>
          <w:tcPr>
            <w:tcW w:w="6042" w:type="dxa"/>
          </w:tcPr>
          <w:p w14:paraId="1954B504"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Asexuality and celibacy </w:t>
            </w:r>
          </w:p>
        </w:tc>
        <w:tc>
          <w:tcPr>
            <w:tcW w:w="5528" w:type="dxa"/>
          </w:tcPr>
          <w:p w14:paraId="61B114A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Exploitative and abusive relationships </w:t>
            </w:r>
          </w:p>
        </w:tc>
      </w:tr>
      <w:tr w:rsidR="00F911C5" w:rsidRPr="00703322" w14:paraId="3B605264" w14:textId="77777777" w:rsidTr="008461FE">
        <w:tc>
          <w:tcPr>
            <w:tcW w:w="762" w:type="dxa"/>
            <w:vMerge/>
          </w:tcPr>
          <w:p w14:paraId="10746CE7" w14:textId="77777777" w:rsidR="00F911C5" w:rsidRPr="00703322" w:rsidRDefault="00F911C5" w:rsidP="008461FE">
            <w:pPr>
              <w:jc w:val="center"/>
              <w:rPr>
                <w:rFonts w:ascii="Palatino Linotype" w:hAnsi="Palatino Linotype"/>
                <w:color w:val="002060"/>
              </w:rPr>
            </w:pPr>
          </w:p>
        </w:tc>
        <w:tc>
          <w:tcPr>
            <w:tcW w:w="822" w:type="dxa"/>
          </w:tcPr>
          <w:p w14:paraId="5D82A37F"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20</w:t>
            </w:r>
          </w:p>
        </w:tc>
        <w:tc>
          <w:tcPr>
            <w:tcW w:w="6042" w:type="dxa"/>
          </w:tcPr>
          <w:p w14:paraId="77C72736"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Victim blaming</w:t>
            </w:r>
          </w:p>
        </w:tc>
        <w:tc>
          <w:tcPr>
            <w:tcW w:w="5528" w:type="dxa"/>
          </w:tcPr>
          <w:p w14:paraId="2E3827E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Seeking support </w:t>
            </w:r>
          </w:p>
        </w:tc>
      </w:tr>
      <w:tr w:rsidR="00F911C5" w:rsidRPr="00703322" w14:paraId="48E60110" w14:textId="77777777" w:rsidTr="008461FE">
        <w:tc>
          <w:tcPr>
            <w:tcW w:w="762" w:type="dxa"/>
            <w:vMerge/>
          </w:tcPr>
          <w:p w14:paraId="79458F01" w14:textId="77777777" w:rsidR="00F911C5" w:rsidRPr="00703322" w:rsidRDefault="00F911C5" w:rsidP="008461FE">
            <w:pPr>
              <w:jc w:val="center"/>
              <w:rPr>
                <w:rFonts w:ascii="Palatino Linotype" w:hAnsi="Palatino Linotype"/>
                <w:color w:val="002060"/>
              </w:rPr>
            </w:pPr>
          </w:p>
        </w:tc>
        <w:tc>
          <w:tcPr>
            <w:tcW w:w="822" w:type="dxa"/>
          </w:tcPr>
          <w:p w14:paraId="7C8C20E8"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21</w:t>
            </w:r>
          </w:p>
        </w:tc>
        <w:tc>
          <w:tcPr>
            <w:tcW w:w="6042" w:type="dxa"/>
          </w:tcPr>
          <w:p w14:paraId="26D754C0"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Water safety and the coastguard </w:t>
            </w:r>
          </w:p>
        </w:tc>
        <w:tc>
          <w:tcPr>
            <w:tcW w:w="5528" w:type="dxa"/>
          </w:tcPr>
          <w:p w14:paraId="2DDB15F4"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w:t>
            </w:r>
          </w:p>
        </w:tc>
      </w:tr>
      <w:tr w:rsidR="00F911C5" w:rsidRPr="00703322" w14:paraId="03D6A16C" w14:textId="77777777" w:rsidTr="008461FE">
        <w:tc>
          <w:tcPr>
            <w:tcW w:w="762" w:type="dxa"/>
            <w:vMerge/>
          </w:tcPr>
          <w:p w14:paraId="3AC3B155" w14:textId="77777777" w:rsidR="00F911C5" w:rsidRPr="00703322" w:rsidRDefault="00F911C5" w:rsidP="008461FE">
            <w:pPr>
              <w:jc w:val="center"/>
              <w:rPr>
                <w:rFonts w:ascii="Palatino Linotype" w:hAnsi="Palatino Linotype"/>
                <w:color w:val="002060"/>
              </w:rPr>
            </w:pPr>
          </w:p>
        </w:tc>
        <w:tc>
          <w:tcPr>
            <w:tcW w:w="822" w:type="dxa"/>
          </w:tcPr>
          <w:p w14:paraId="0076E0A6"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22</w:t>
            </w:r>
          </w:p>
        </w:tc>
        <w:tc>
          <w:tcPr>
            <w:tcW w:w="6042" w:type="dxa"/>
          </w:tcPr>
          <w:p w14:paraId="6B9500D1" w14:textId="77777777" w:rsidR="00F911C5" w:rsidRPr="00703322" w:rsidRDefault="00F911C5" w:rsidP="008461FE">
            <w:pPr>
              <w:jc w:val="center"/>
              <w:rPr>
                <w:rFonts w:ascii="Palatino Linotype" w:hAnsi="Palatino Linotype"/>
                <w:color w:val="002060"/>
              </w:rPr>
            </w:pPr>
          </w:p>
        </w:tc>
        <w:tc>
          <w:tcPr>
            <w:tcW w:w="5528" w:type="dxa"/>
          </w:tcPr>
          <w:p w14:paraId="4E4D3AD3"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w:t>
            </w:r>
          </w:p>
        </w:tc>
      </w:tr>
    </w:tbl>
    <w:p w14:paraId="5BFB6DDF" w14:textId="77777777" w:rsidR="00F911C5" w:rsidRPr="00703322" w:rsidRDefault="00F911C5" w:rsidP="00F911C5">
      <w:pPr>
        <w:jc w:val="center"/>
        <w:rPr>
          <w:rFonts w:ascii="Palatino Linotype" w:hAnsi="Palatino Linotype"/>
          <w:color w:val="002060"/>
        </w:rPr>
      </w:pPr>
    </w:p>
    <w:p w14:paraId="04A23E1D" w14:textId="77777777" w:rsidR="00F911C5" w:rsidRPr="00703322" w:rsidRDefault="00F911C5" w:rsidP="00F911C5">
      <w:pPr>
        <w:jc w:val="center"/>
        <w:rPr>
          <w:rFonts w:ascii="Palatino Linotype" w:hAnsi="Palatino Linotype"/>
          <w:color w:val="002060"/>
        </w:rPr>
      </w:pPr>
    </w:p>
    <w:p w14:paraId="5F35807A" w14:textId="77777777" w:rsidR="00F911C5" w:rsidRPr="00703322" w:rsidRDefault="00F911C5" w:rsidP="00F911C5">
      <w:pPr>
        <w:rPr>
          <w:rFonts w:ascii="Palatino Linotype" w:hAnsi="Palatino Linotype"/>
          <w:b/>
          <w:bCs/>
          <w:color w:val="002060"/>
        </w:rPr>
      </w:pPr>
      <w:r w:rsidRPr="00703322">
        <w:rPr>
          <w:rFonts w:ascii="Palatino Linotype" w:hAnsi="Palatino Linotype"/>
          <w:b/>
          <w:bCs/>
          <w:color w:val="002060"/>
        </w:rPr>
        <w:t xml:space="preserve">                                           + 2 x drop down sessions including:                                                     + 1 x drop down session including:</w:t>
      </w:r>
    </w:p>
    <w:p w14:paraId="228EAD07" w14:textId="77777777" w:rsidR="00F911C5" w:rsidRPr="00703322" w:rsidRDefault="00F911C5" w:rsidP="00F911C5">
      <w:pPr>
        <w:pStyle w:val="ListParagraph"/>
        <w:numPr>
          <w:ilvl w:val="0"/>
          <w:numId w:val="23"/>
        </w:numPr>
        <w:rPr>
          <w:rFonts w:ascii="Palatino Linotype" w:hAnsi="Palatino Linotype"/>
          <w:color w:val="002060"/>
        </w:rPr>
      </w:pPr>
      <w:r w:rsidRPr="00703322">
        <w:rPr>
          <w:rFonts w:ascii="Palatino Linotype" w:hAnsi="Palatino Linotype"/>
          <w:color w:val="002060"/>
        </w:rPr>
        <w:t>self-esteem</w:t>
      </w:r>
      <w:r w:rsidRPr="00703322">
        <w:rPr>
          <w:rFonts w:ascii="Palatino Linotype" w:hAnsi="Palatino Linotype"/>
          <w:color w:val="002060"/>
        </w:rPr>
        <w:tab/>
        <w:t xml:space="preserve"> and resilience </w:t>
      </w:r>
      <w:r w:rsidRPr="00703322">
        <w:rPr>
          <w:rFonts w:ascii="Palatino Linotype" w:hAnsi="Palatino Linotype"/>
          <w:color w:val="002060"/>
        </w:rPr>
        <w:tab/>
      </w:r>
      <w:r w:rsidRPr="00703322">
        <w:rPr>
          <w:rFonts w:ascii="Palatino Linotype" w:hAnsi="Palatino Linotype"/>
          <w:color w:val="002060"/>
        </w:rPr>
        <w:tab/>
      </w:r>
      <w:r w:rsidRPr="00703322">
        <w:rPr>
          <w:rFonts w:ascii="Palatino Linotype" w:hAnsi="Palatino Linotype"/>
          <w:color w:val="002060"/>
        </w:rPr>
        <w:tab/>
      </w:r>
      <w:r w:rsidRPr="00703322">
        <w:rPr>
          <w:rFonts w:ascii="Palatino Linotype" w:hAnsi="Palatino Linotype"/>
          <w:color w:val="002060"/>
        </w:rPr>
        <w:tab/>
      </w:r>
      <w:r w:rsidRPr="00703322">
        <w:rPr>
          <w:rFonts w:ascii="Palatino Linotype" w:hAnsi="Palatino Linotype"/>
          <w:color w:val="002060"/>
        </w:rPr>
        <w:tab/>
        <w:t>revision strategies</w:t>
      </w:r>
    </w:p>
    <w:p w14:paraId="56909DD0" w14:textId="77777777" w:rsidR="00F911C5" w:rsidRPr="00703322" w:rsidRDefault="00F911C5" w:rsidP="00F911C5">
      <w:pPr>
        <w:pStyle w:val="ListParagraph"/>
        <w:numPr>
          <w:ilvl w:val="0"/>
          <w:numId w:val="23"/>
        </w:numPr>
        <w:rPr>
          <w:rFonts w:ascii="Palatino Linotype" w:hAnsi="Palatino Linotype"/>
          <w:color w:val="002060"/>
        </w:rPr>
      </w:pPr>
      <w:r w:rsidRPr="00703322">
        <w:rPr>
          <w:rFonts w:ascii="Palatino Linotype" w:hAnsi="Palatino Linotype"/>
          <w:color w:val="002060"/>
        </w:rPr>
        <w:t>healthy relationships</w:t>
      </w:r>
      <w:r w:rsidRPr="00703322">
        <w:rPr>
          <w:rFonts w:ascii="Palatino Linotype" w:hAnsi="Palatino Linotype"/>
          <w:color w:val="002060"/>
        </w:rPr>
        <w:tab/>
      </w:r>
      <w:r w:rsidRPr="00703322">
        <w:rPr>
          <w:rFonts w:ascii="Palatino Linotype" w:hAnsi="Palatino Linotype"/>
          <w:color w:val="002060"/>
        </w:rPr>
        <w:tab/>
      </w:r>
      <w:r w:rsidRPr="00703322">
        <w:rPr>
          <w:rFonts w:ascii="Palatino Linotype" w:hAnsi="Palatino Linotype"/>
          <w:color w:val="002060"/>
        </w:rPr>
        <w:tab/>
      </w:r>
      <w:r w:rsidRPr="00703322">
        <w:rPr>
          <w:rFonts w:ascii="Palatino Linotype" w:hAnsi="Palatino Linotype"/>
          <w:color w:val="002060"/>
        </w:rPr>
        <w:tab/>
      </w:r>
      <w:r w:rsidRPr="00703322">
        <w:rPr>
          <w:rFonts w:ascii="Palatino Linotype" w:hAnsi="Palatino Linotype"/>
          <w:color w:val="002060"/>
        </w:rPr>
        <w:tab/>
      </w:r>
      <w:r w:rsidRPr="00703322">
        <w:rPr>
          <w:rFonts w:ascii="Palatino Linotype" w:hAnsi="Palatino Linotype"/>
          <w:color w:val="002060"/>
        </w:rPr>
        <w:tab/>
      </w:r>
      <w:r w:rsidRPr="00703322">
        <w:rPr>
          <w:rFonts w:ascii="Palatino Linotype" w:hAnsi="Palatino Linotype"/>
          <w:color w:val="002060"/>
        </w:rPr>
        <w:tab/>
        <w:t>coping with exam stress</w:t>
      </w:r>
    </w:p>
    <w:p w14:paraId="05031E37" w14:textId="77777777" w:rsidR="00F911C5" w:rsidRPr="00703322" w:rsidRDefault="00F911C5" w:rsidP="00F911C5">
      <w:pPr>
        <w:pStyle w:val="ListParagraph"/>
        <w:numPr>
          <w:ilvl w:val="0"/>
          <w:numId w:val="23"/>
        </w:numPr>
        <w:rPr>
          <w:rFonts w:ascii="Palatino Linotype" w:hAnsi="Palatino Linotype"/>
          <w:color w:val="002060"/>
        </w:rPr>
      </w:pPr>
      <w:r w:rsidRPr="00703322">
        <w:rPr>
          <w:rFonts w:ascii="Palatino Linotype" w:hAnsi="Palatino Linotype"/>
          <w:color w:val="002060"/>
        </w:rPr>
        <w:t>consent</w:t>
      </w:r>
      <w:r w:rsidRPr="00703322">
        <w:rPr>
          <w:rFonts w:ascii="Palatino Linotype" w:hAnsi="Palatino Linotype"/>
          <w:color w:val="002060"/>
        </w:rPr>
        <w:tab/>
      </w:r>
      <w:r w:rsidRPr="00703322">
        <w:rPr>
          <w:rFonts w:ascii="Palatino Linotype" w:hAnsi="Palatino Linotype"/>
          <w:color w:val="002060"/>
        </w:rPr>
        <w:tab/>
      </w:r>
      <w:r w:rsidRPr="00703322">
        <w:rPr>
          <w:rFonts w:ascii="Palatino Linotype" w:hAnsi="Palatino Linotype"/>
          <w:color w:val="002060"/>
        </w:rPr>
        <w:tab/>
      </w:r>
      <w:r w:rsidRPr="00703322">
        <w:rPr>
          <w:rFonts w:ascii="Palatino Linotype" w:hAnsi="Palatino Linotype"/>
          <w:color w:val="002060"/>
        </w:rPr>
        <w:tab/>
      </w:r>
      <w:r w:rsidRPr="00703322">
        <w:rPr>
          <w:rFonts w:ascii="Palatino Linotype" w:hAnsi="Palatino Linotype"/>
          <w:color w:val="002060"/>
        </w:rPr>
        <w:tab/>
      </w:r>
      <w:r w:rsidRPr="00703322">
        <w:rPr>
          <w:rFonts w:ascii="Palatino Linotype" w:hAnsi="Palatino Linotype"/>
          <w:color w:val="002060"/>
        </w:rPr>
        <w:tab/>
      </w:r>
      <w:r w:rsidRPr="00703322">
        <w:rPr>
          <w:rFonts w:ascii="Palatino Linotype" w:hAnsi="Palatino Linotype"/>
          <w:color w:val="002060"/>
        </w:rPr>
        <w:tab/>
      </w:r>
      <w:r w:rsidRPr="00703322">
        <w:rPr>
          <w:rFonts w:ascii="Palatino Linotype" w:hAnsi="Palatino Linotype"/>
          <w:color w:val="002060"/>
        </w:rPr>
        <w:tab/>
      </w:r>
      <w:r w:rsidRPr="00703322">
        <w:rPr>
          <w:rFonts w:ascii="Palatino Linotype" w:hAnsi="Palatino Linotype"/>
          <w:color w:val="002060"/>
        </w:rPr>
        <w:tab/>
        <w:t xml:space="preserve">fertility </w:t>
      </w:r>
    </w:p>
    <w:p w14:paraId="63AADBCD" w14:textId="77777777" w:rsidR="00F911C5" w:rsidRPr="00703322" w:rsidRDefault="00F911C5" w:rsidP="00F911C5">
      <w:pPr>
        <w:pStyle w:val="ListParagraph"/>
        <w:numPr>
          <w:ilvl w:val="0"/>
          <w:numId w:val="23"/>
        </w:numPr>
        <w:rPr>
          <w:rFonts w:ascii="Palatino Linotype" w:hAnsi="Palatino Linotype"/>
          <w:color w:val="002060"/>
        </w:rPr>
      </w:pPr>
      <w:r w:rsidRPr="00703322">
        <w:rPr>
          <w:rFonts w:ascii="Palatino Linotype" w:hAnsi="Palatino Linotype"/>
          <w:color w:val="002060"/>
        </w:rPr>
        <w:t xml:space="preserve">pornography </w:t>
      </w:r>
      <w:r w:rsidRPr="00703322">
        <w:rPr>
          <w:rFonts w:ascii="Palatino Linotype" w:hAnsi="Palatino Linotype"/>
          <w:color w:val="002060"/>
        </w:rPr>
        <w:tab/>
      </w:r>
      <w:r w:rsidRPr="00703322">
        <w:rPr>
          <w:rFonts w:ascii="Palatino Linotype" w:hAnsi="Palatino Linotype"/>
          <w:color w:val="002060"/>
        </w:rPr>
        <w:tab/>
      </w:r>
      <w:r w:rsidRPr="00703322">
        <w:rPr>
          <w:rFonts w:ascii="Palatino Linotype" w:hAnsi="Palatino Linotype"/>
          <w:color w:val="002060"/>
        </w:rPr>
        <w:tab/>
      </w:r>
      <w:r w:rsidRPr="00703322">
        <w:rPr>
          <w:rFonts w:ascii="Palatino Linotype" w:hAnsi="Palatino Linotype"/>
          <w:color w:val="002060"/>
        </w:rPr>
        <w:tab/>
      </w:r>
      <w:r w:rsidRPr="00703322">
        <w:rPr>
          <w:rFonts w:ascii="Palatino Linotype" w:hAnsi="Palatino Linotype"/>
          <w:color w:val="002060"/>
        </w:rPr>
        <w:tab/>
      </w:r>
      <w:r w:rsidRPr="00703322">
        <w:rPr>
          <w:rFonts w:ascii="Palatino Linotype" w:hAnsi="Palatino Linotype"/>
          <w:color w:val="002060"/>
        </w:rPr>
        <w:tab/>
      </w:r>
      <w:r w:rsidRPr="00703322">
        <w:rPr>
          <w:rFonts w:ascii="Palatino Linotype" w:hAnsi="Palatino Linotype"/>
          <w:color w:val="002060"/>
        </w:rPr>
        <w:tab/>
      </w:r>
      <w:r w:rsidRPr="00703322">
        <w:rPr>
          <w:rFonts w:ascii="Palatino Linotype" w:hAnsi="Palatino Linotype"/>
          <w:color w:val="002060"/>
        </w:rPr>
        <w:tab/>
        <w:t xml:space="preserve">unplanned pregnancy, options and support </w:t>
      </w:r>
    </w:p>
    <w:p w14:paraId="2CBF2DAD" w14:textId="77777777" w:rsidR="00F911C5" w:rsidRPr="00703322" w:rsidRDefault="00F911C5" w:rsidP="00F911C5">
      <w:pPr>
        <w:pStyle w:val="ListParagraph"/>
        <w:numPr>
          <w:ilvl w:val="0"/>
          <w:numId w:val="23"/>
        </w:numPr>
        <w:rPr>
          <w:rFonts w:ascii="Palatino Linotype" w:hAnsi="Palatino Linotype"/>
          <w:color w:val="002060"/>
        </w:rPr>
      </w:pPr>
      <w:r w:rsidRPr="00703322">
        <w:rPr>
          <w:rFonts w:ascii="Palatino Linotype" w:hAnsi="Palatino Linotype"/>
          <w:color w:val="002060"/>
        </w:rPr>
        <w:t xml:space="preserve">alcohol and substance use and abuse </w:t>
      </w:r>
    </w:p>
    <w:p w14:paraId="3D481665" w14:textId="77777777" w:rsidR="00F911C5" w:rsidRPr="00703322" w:rsidRDefault="00F911C5" w:rsidP="00F911C5">
      <w:pPr>
        <w:pStyle w:val="ListParagraph"/>
        <w:numPr>
          <w:ilvl w:val="0"/>
          <w:numId w:val="23"/>
        </w:numPr>
        <w:rPr>
          <w:rFonts w:ascii="Palatino Linotype" w:hAnsi="Palatino Linotype"/>
          <w:color w:val="002060"/>
        </w:rPr>
      </w:pPr>
      <w:r w:rsidRPr="00703322">
        <w:rPr>
          <w:rFonts w:ascii="Palatino Linotype" w:hAnsi="Palatino Linotype"/>
          <w:color w:val="002060"/>
        </w:rPr>
        <w:t xml:space="preserve">addiction and support </w:t>
      </w:r>
    </w:p>
    <w:p w14:paraId="119004A6" w14:textId="77777777" w:rsidR="00F911C5" w:rsidRPr="00703322" w:rsidRDefault="00F911C5" w:rsidP="00F911C5">
      <w:pPr>
        <w:jc w:val="center"/>
        <w:rPr>
          <w:rFonts w:ascii="Palatino Linotype" w:hAnsi="Palatino Linotype"/>
          <w:color w:val="002060"/>
        </w:rPr>
      </w:pPr>
    </w:p>
    <w:p w14:paraId="5D0F139E" w14:textId="77777777" w:rsidR="00F911C5" w:rsidRPr="00703322" w:rsidRDefault="00F911C5" w:rsidP="00F911C5">
      <w:pPr>
        <w:jc w:val="center"/>
        <w:rPr>
          <w:rFonts w:ascii="Palatino Linotype" w:hAnsi="Palatino Linotype"/>
          <w:color w:val="002060"/>
        </w:rPr>
      </w:pPr>
    </w:p>
    <w:p w14:paraId="5A53E32E" w14:textId="77777777" w:rsidR="00F911C5" w:rsidRPr="00703322" w:rsidRDefault="00F911C5" w:rsidP="00F911C5">
      <w:pPr>
        <w:jc w:val="center"/>
        <w:rPr>
          <w:rFonts w:ascii="Palatino Linotype" w:hAnsi="Palatino Linotype"/>
          <w:b/>
          <w:bCs/>
          <w:color w:val="002060"/>
        </w:rPr>
      </w:pPr>
      <w:r w:rsidRPr="00703322">
        <w:rPr>
          <w:rFonts w:ascii="Palatino Linotype" w:hAnsi="Palatino Linotype"/>
          <w:b/>
          <w:bCs/>
          <w:color w:val="002060"/>
        </w:rPr>
        <w:lastRenderedPageBreak/>
        <w:t>Key Stage Five</w:t>
      </w:r>
    </w:p>
    <w:p w14:paraId="60541472" w14:textId="3D5080B7" w:rsidR="00F911C5" w:rsidRPr="00703322" w:rsidRDefault="00F911C5" w:rsidP="00F911C5">
      <w:pPr>
        <w:rPr>
          <w:rFonts w:ascii="Palatino Linotype" w:hAnsi="Palatino Linotype"/>
          <w:b/>
          <w:bCs/>
          <w:color w:val="002060"/>
        </w:rPr>
      </w:pPr>
      <w:r w:rsidRPr="00703322">
        <w:rPr>
          <w:rFonts w:ascii="Palatino Linotype" w:hAnsi="Palatino Linotype"/>
          <w:b/>
          <w:bCs/>
          <w:color w:val="002060"/>
        </w:rPr>
        <w:t xml:space="preserve">Time allocation: 1-hour timetabled lesson per fortnight </w:t>
      </w:r>
      <w:r w:rsidR="00703322">
        <w:rPr>
          <w:rFonts w:ascii="Palatino Linotype" w:hAnsi="Palatino Linotype"/>
          <w:b/>
          <w:bCs/>
          <w:color w:val="002060"/>
        </w:rPr>
        <w:t xml:space="preserve">: </w:t>
      </w:r>
      <w:r w:rsidRPr="00703322">
        <w:rPr>
          <w:rFonts w:ascii="Palatino Linotype" w:hAnsi="Palatino Linotype"/>
          <w:b/>
          <w:bCs/>
          <w:color w:val="002060"/>
        </w:rPr>
        <w:t>Year 12</w:t>
      </w:r>
    </w:p>
    <w:p w14:paraId="14A142D7" w14:textId="77777777" w:rsidR="00F911C5" w:rsidRPr="00703322" w:rsidRDefault="00F911C5" w:rsidP="00F911C5">
      <w:pPr>
        <w:jc w:val="center"/>
        <w:rPr>
          <w:rFonts w:ascii="Palatino Linotype" w:hAnsi="Palatino Linotype"/>
          <w:color w:val="002060"/>
        </w:rPr>
      </w:pPr>
    </w:p>
    <w:tbl>
      <w:tblPr>
        <w:tblStyle w:val="TableGrid"/>
        <w:tblW w:w="0" w:type="auto"/>
        <w:tblLook w:val="04A0" w:firstRow="1" w:lastRow="0" w:firstColumn="1" w:lastColumn="0" w:noHBand="0" w:noVBand="1"/>
      </w:tblPr>
      <w:tblGrid>
        <w:gridCol w:w="977"/>
        <w:gridCol w:w="3660"/>
        <w:gridCol w:w="1044"/>
        <w:gridCol w:w="3602"/>
        <w:gridCol w:w="980"/>
        <w:gridCol w:w="3685"/>
      </w:tblGrid>
      <w:tr w:rsidR="00F911C5" w:rsidRPr="00703322" w14:paraId="028080B9" w14:textId="77777777" w:rsidTr="008461FE">
        <w:tc>
          <w:tcPr>
            <w:tcW w:w="4888" w:type="dxa"/>
            <w:gridSpan w:val="2"/>
          </w:tcPr>
          <w:p w14:paraId="098DFB64"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Autumn Term</w:t>
            </w:r>
          </w:p>
          <w:p w14:paraId="26F1D12B" w14:textId="77777777" w:rsidR="00F911C5" w:rsidRPr="00703322" w:rsidRDefault="00F911C5" w:rsidP="008461FE">
            <w:pPr>
              <w:jc w:val="center"/>
              <w:rPr>
                <w:rFonts w:ascii="Palatino Linotype" w:hAnsi="Palatino Linotype"/>
                <w:b/>
                <w:bCs/>
                <w:color w:val="002060"/>
              </w:rPr>
            </w:pPr>
          </w:p>
        </w:tc>
        <w:tc>
          <w:tcPr>
            <w:tcW w:w="4890" w:type="dxa"/>
            <w:gridSpan w:val="2"/>
          </w:tcPr>
          <w:p w14:paraId="25F22E0C"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Spring term</w:t>
            </w:r>
          </w:p>
        </w:tc>
        <w:tc>
          <w:tcPr>
            <w:tcW w:w="4890" w:type="dxa"/>
            <w:gridSpan w:val="2"/>
          </w:tcPr>
          <w:p w14:paraId="56DD4A84"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Summer Term</w:t>
            </w:r>
          </w:p>
        </w:tc>
      </w:tr>
      <w:tr w:rsidR="00F911C5" w:rsidRPr="00703322" w14:paraId="42655DA9" w14:textId="77777777" w:rsidTr="008461FE">
        <w:trPr>
          <w:trHeight w:val="806"/>
        </w:trPr>
        <w:tc>
          <w:tcPr>
            <w:tcW w:w="4888" w:type="dxa"/>
            <w:gridSpan w:val="2"/>
          </w:tcPr>
          <w:p w14:paraId="16D6F9B9"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Strand</w:t>
            </w:r>
          </w:p>
          <w:p w14:paraId="5036F0BF"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Health and Wellbeing</w:t>
            </w:r>
          </w:p>
        </w:tc>
        <w:tc>
          <w:tcPr>
            <w:tcW w:w="4890" w:type="dxa"/>
            <w:gridSpan w:val="2"/>
          </w:tcPr>
          <w:p w14:paraId="66BEA541"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Strand</w:t>
            </w:r>
          </w:p>
          <w:p w14:paraId="3AD68E99"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Relationships and Sex Education</w:t>
            </w:r>
          </w:p>
        </w:tc>
        <w:tc>
          <w:tcPr>
            <w:tcW w:w="4890" w:type="dxa"/>
            <w:gridSpan w:val="2"/>
          </w:tcPr>
          <w:p w14:paraId="54295135"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Strand</w:t>
            </w:r>
          </w:p>
          <w:p w14:paraId="501D3EFC"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 xml:space="preserve">Living in the Wider World </w:t>
            </w:r>
          </w:p>
          <w:p w14:paraId="0D06367F" w14:textId="77777777" w:rsidR="00F911C5" w:rsidRPr="00703322" w:rsidRDefault="00F911C5" w:rsidP="008461FE">
            <w:pPr>
              <w:jc w:val="center"/>
              <w:rPr>
                <w:rFonts w:ascii="Palatino Linotype" w:hAnsi="Palatino Linotype"/>
                <w:b/>
                <w:bCs/>
                <w:color w:val="002060"/>
              </w:rPr>
            </w:pPr>
          </w:p>
        </w:tc>
      </w:tr>
      <w:tr w:rsidR="00F911C5" w:rsidRPr="00703322" w14:paraId="624F1489" w14:textId="77777777" w:rsidTr="008461FE">
        <w:tc>
          <w:tcPr>
            <w:tcW w:w="988" w:type="dxa"/>
          </w:tcPr>
          <w:p w14:paraId="45C6E6B9"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Lesson</w:t>
            </w:r>
          </w:p>
        </w:tc>
        <w:tc>
          <w:tcPr>
            <w:tcW w:w="3900" w:type="dxa"/>
          </w:tcPr>
          <w:p w14:paraId="7A8E283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Title</w:t>
            </w:r>
          </w:p>
        </w:tc>
        <w:tc>
          <w:tcPr>
            <w:tcW w:w="1061" w:type="dxa"/>
          </w:tcPr>
          <w:p w14:paraId="3AAA8E9E"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Lesson</w:t>
            </w:r>
          </w:p>
        </w:tc>
        <w:tc>
          <w:tcPr>
            <w:tcW w:w="3829" w:type="dxa"/>
          </w:tcPr>
          <w:p w14:paraId="3C2E10F3"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Title</w:t>
            </w:r>
          </w:p>
        </w:tc>
        <w:tc>
          <w:tcPr>
            <w:tcW w:w="990" w:type="dxa"/>
          </w:tcPr>
          <w:p w14:paraId="4E4D140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Lesson</w:t>
            </w:r>
          </w:p>
        </w:tc>
        <w:tc>
          <w:tcPr>
            <w:tcW w:w="3900" w:type="dxa"/>
          </w:tcPr>
          <w:p w14:paraId="7E06B4B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Title</w:t>
            </w:r>
          </w:p>
        </w:tc>
      </w:tr>
      <w:tr w:rsidR="00F911C5" w:rsidRPr="00703322" w14:paraId="20CE4DAD" w14:textId="77777777" w:rsidTr="008461FE">
        <w:tc>
          <w:tcPr>
            <w:tcW w:w="988" w:type="dxa"/>
          </w:tcPr>
          <w:p w14:paraId="0ED3BFFD" w14:textId="77777777" w:rsidR="00F911C5" w:rsidRPr="00703322" w:rsidRDefault="00F911C5" w:rsidP="008461FE">
            <w:pPr>
              <w:jc w:val="center"/>
              <w:rPr>
                <w:rFonts w:ascii="Palatino Linotype" w:hAnsi="Palatino Linotype"/>
                <w:color w:val="002060"/>
              </w:rPr>
            </w:pPr>
          </w:p>
          <w:p w14:paraId="6C78F5D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w:t>
            </w:r>
          </w:p>
          <w:p w14:paraId="777B59DE" w14:textId="77777777" w:rsidR="00F911C5" w:rsidRPr="00703322" w:rsidRDefault="00F911C5" w:rsidP="008461FE">
            <w:pPr>
              <w:jc w:val="center"/>
              <w:rPr>
                <w:rFonts w:ascii="Palatino Linotype" w:hAnsi="Palatino Linotype"/>
                <w:color w:val="002060"/>
              </w:rPr>
            </w:pPr>
          </w:p>
        </w:tc>
        <w:tc>
          <w:tcPr>
            <w:tcW w:w="3900" w:type="dxa"/>
          </w:tcPr>
          <w:p w14:paraId="52339F18" w14:textId="77777777" w:rsidR="00F911C5" w:rsidRPr="00703322" w:rsidRDefault="00F911C5" w:rsidP="008461FE">
            <w:pPr>
              <w:jc w:val="center"/>
              <w:rPr>
                <w:rFonts w:ascii="Palatino Linotype" w:hAnsi="Palatino Linotype"/>
                <w:color w:val="002060"/>
              </w:rPr>
            </w:pPr>
          </w:p>
          <w:p w14:paraId="216B48E4"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Body modifications</w:t>
            </w:r>
          </w:p>
        </w:tc>
        <w:tc>
          <w:tcPr>
            <w:tcW w:w="1061" w:type="dxa"/>
          </w:tcPr>
          <w:p w14:paraId="2BD81F42" w14:textId="77777777" w:rsidR="00F911C5" w:rsidRPr="00703322" w:rsidRDefault="00F911C5" w:rsidP="008461FE">
            <w:pPr>
              <w:jc w:val="center"/>
              <w:rPr>
                <w:rFonts w:ascii="Palatino Linotype" w:hAnsi="Palatino Linotype"/>
                <w:color w:val="002060"/>
              </w:rPr>
            </w:pPr>
          </w:p>
          <w:p w14:paraId="1D33E4F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w:t>
            </w:r>
          </w:p>
        </w:tc>
        <w:tc>
          <w:tcPr>
            <w:tcW w:w="3829" w:type="dxa"/>
          </w:tcPr>
          <w:p w14:paraId="6AE2D3B4" w14:textId="77777777" w:rsidR="00F911C5" w:rsidRPr="00703322" w:rsidRDefault="00F911C5" w:rsidP="008461FE">
            <w:pPr>
              <w:jc w:val="center"/>
              <w:rPr>
                <w:rFonts w:ascii="Palatino Linotype" w:hAnsi="Palatino Linotype"/>
                <w:color w:val="002060"/>
              </w:rPr>
            </w:pPr>
          </w:p>
          <w:p w14:paraId="1AE09EA6"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Relationships including forced marriage</w:t>
            </w:r>
          </w:p>
        </w:tc>
        <w:tc>
          <w:tcPr>
            <w:tcW w:w="990" w:type="dxa"/>
          </w:tcPr>
          <w:p w14:paraId="3632FC54" w14:textId="77777777" w:rsidR="00F911C5" w:rsidRPr="00703322" w:rsidRDefault="00F911C5" w:rsidP="008461FE">
            <w:pPr>
              <w:jc w:val="center"/>
              <w:rPr>
                <w:rFonts w:ascii="Palatino Linotype" w:hAnsi="Palatino Linotype"/>
                <w:color w:val="002060"/>
              </w:rPr>
            </w:pPr>
          </w:p>
          <w:p w14:paraId="5D06FAEE"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w:t>
            </w:r>
          </w:p>
        </w:tc>
        <w:tc>
          <w:tcPr>
            <w:tcW w:w="3900" w:type="dxa"/>
          </w:tcPr>
          <w:p w14:paraId="6FD5632F" w14:textId="77777777" w:rsidR="00F911C5" w:rsidRPr="00703322" w:rsidRDefault="00F911C5" w:rsidP="008461FE">
            <w:pPr>
              <w:jc w:val="center"/>
              <w:rPr>
                <w:rFonts w:ascii="Palatino Linotype" w:hAnsi="Palatino Linotype"/>
                <w:color w:val="002060"/>
              </w:rPr>
            </w:pPr>
          </w:p>
          <w:p w14:paraId="684B0366"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Adult transitions and milestones</w:t>
            </w:r>
          </w:p>
        </w:tc>
      </w:tr>
      <w:tr w:rsidR="00F911C5" w:rsidRPr="00703322" w14:paraId="3FBB3929" w14:textId="77777777" w:rsidTr="008461FE">
        <w:tc>
          <w:tcPr>
            <w:tcW w:w="988" w:type="dxa"/>
          </w:tcPr>
          <w:p w14:paraId="2586B5B9" w14:textId="77777777" w:rsidR="00F911C5" w:rsidRPr="00703322" w:rsidRDefault="00F911C5" w:rsidP="008461FE">
            <w:pPr>
              <w:jc w:val="center"/>
              <w:rPr>
                <w:rFonts w:ascii="Palatino Linotype" w:hAnsi="Palatino Linotype"/>
                <w:color w:val="002060"/>
              </w:rPr>
            </w:pPr>
          </w:p>
          <w:p w14:paraId="3BF645CF"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2</w:t>
            </w:r>
          </w:p>
          <w:p w14:paraId="71E0FA9A" w14:textId="77777777" w:rsidR="00F911C5" w:rsidRPr="00703322" w:rsidRDefault="00F911C5" w:rsidP="008461FE">
            <w:pPr>
              <w:jc w:val="center"/>
              <w:rPr>
                <w:rFonts w:ascii="Palatino Linotype" w:hAnsi="Palatino Linotype"/>
                <w:color w:val="002060"/>
              </w:rPr>
            </w:pPr>
          </w:p>
        </w:tc>
        <w:tc>
          <w:tcPr>
            <w:tcW w:w="3900" w:type="dxa"/>
          </w:tcPr>
          <w:p w14:paraId="5EFACF11" w14:textId="77777777" w:rsidR="00F911C5" w:rsidRPr="00703322" w:rsidRDefault="00F911C5" w:rsidP="008461FE">
            <w:pPr>
              <w:jc w:val="center"/>
              <w:rPr>
                <w:rFonts w:ascii="Palatino Linotype" w:hAnsi="Palatino Linotype"/>
                <w:color w:val="002060"/>
              </w:rPr>
            </w:pPr>
          </w:p>
          <w:p w14:paraId="56E6B96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Mental Health (1)</w:t>
            </w:r>
          </w:p>
        </w:tc>
        <w:tc>
          <w:tcPr>
            <w:tcW w:w="1061" w:type="dxa"/>
          </w:tcPr>
          <w:p w14:paraId="6C62C841" w14:textId="77777777" w:rsidR="00F911C5" w:rsidRPr="00703322" w:rsidRDefault="00F911C5" w:rsidP="008461FE">
            <w:pPr>
              <w:jc w:val="center"/>
              <w:rPr>
                <w:rFonts w:ascii="Palatino Linotype" w:hAnsi="Palatino Linotype"/>
                <w:color w:val="002060"/>
              </w:rPr>
            </w:pPr>
          </w:p>
          <w:p w14:paraId="24A955C8"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2</w:t>
            </w:r>
          </w:p>
        </w:tc>
        <w:tc>
          <w:tcPr>
            <w:tcW w:w="3829" w:type="dxa"/>
          </w:tcPr>
          <w:p w14:paraId="0F4CB05A" w14:textId="77777777" w:rsidR="00F911C5" w:rsidRPr="00703322" w:rsidRDefault="00F911C5" w:rsidP="008461FE">
            <w:pPr>
              <w:jc w:val="center"/>
              <w:rPr>
                <w:rFonts w:ascii="Palatino Linotype" w:hAnsi="Palatino Linotype"/>
                <w:color w:val="002060"/>
              </w:rPr>
            </w:pPr>
          </w:p>
          <w:p w14:paraId="0C16263E"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Respectful relationships </w:t>
            </w:r>
          </w:p>
        </w:tc>
        <w:tc>
          <w:tcPr>
            <w:tcW w:w="990" w:type="dxa"/>
          </w:tcPr>
          <w:p w14:paraId="48C5DF2E" w14:textId="77777777" w:rsidR="00F911C5" w:rsidRPr="00703322" w:rsidRDefault="00F911C5" w:rsidP="008461FE">
            <w:pPr>
              <w:jc w:val="center"/>
              <w:rPr>
                <w:rFonts w:ascii="Palatino Linotype" w:hAnsi="Palatino Linotype"/>
                <w:color w:val="002060"/>
              </w:rPr>
            </w:pPr>
          </w:p>
          <w:p w14:paraId="6A0FCC90"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2</w:t>
            </w:r>
          </w:p>
        </w:tc>
        <w:tc>
          <w:tcPr>
            <w:tcW w:w="3900" w:type="dxa"/>
          </w:tcPr>
          <w:p w14:paraId="7B279CE1" w14:textId="77777777" w:rsidR="00F911C5" w:rsidRPr="00703322" w:rsidRDefault="00F911C5" w:rsidP="008461FE">
            <w:pPr>
              <w:jc w:val="center"/>
              <w:rPr>
                <w:rFonts w:ascii="Palatino Linotype" w:hAnsi="Palatino Linotype"/>
                <w:color w:val="002060"/>
              </w:rPr>
            </w:pPr>
          </w:p>
          <w:p w14:paraId="39BA6B8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Employment and payslips</w:t>
            </w:r>
          </w:p>
        </w:tc>
      </w:tr>
      <w:tr w:rsidR="00F911C5" w:rsidRPr="00703322" w14:paraId="41598435" w14:textId="77777777" w:rsidTr="008461FE">
        <w:tc>
          <w:tcPr>
            <w:tcW w:w="988" w:type="dxa"/>
          </w:tcPr>
          <w:p w14:paraId="0C8CB90F" w14:textId="77777777" w:rsidR="00F911C5" w:rsidRPr="00703322" w:rsidRDefault="00F911C5" w:rsidP="008461FE">
            <w:pPr>
              <w:jc w:val="center"/>
              <w:rPr>
                <w:rFonts w:ascii="Palatino Linotype" w:hAnsi="Palatino Linotype"/>
                <w:color w:val="002060"/>
              </w:rPr>
            </w:pPr>
          </w:p>
          <w:p w14:paraId="0DA41BC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3</w:t>
            </w:r>
          </w:p>
          <w:p w14:paraId="6BCAD5B8" w14:textId="77777777" w:rsidR="00F911C5" w:rsidRPr="00703322" w:rsidRDefault="00F911C5" w:rsidP="008461FE">
            <w:pPr>
              <w:jc w:val="center"/>
              <w:rPr>
                <w:rFonts w:ascii="Palatino Linotype" w:hAnsi="Palatino Linotype"/>
                <w:color w:val="002060"/>
              </w:rPr>
            </w:pPr>
          </w:p>
        </w:tc>
        <w:tc>
          <w:tcPr>
            <w:tcW w:w="3900" w:type="dxa"/>
          </w:tcPr>
          <w:p w14:paraId="5F75DCAB" w14:textId="77777777" w:rsidR="00F911C5" w:rsidRPr="00703322" w:rsidRDefault="00F911C5" w:rsidP="008461FE">
            <w:pPr>
              <w:jc w:val="center"/>
              <w:rPr>
                <w:rFonts w:ascii="Palatino Linotype" w:hAnsi="Palatino Linotype"/>
                <w:color w:val="002060"/>
              </w:rPr>
            </w:pPr>
          </w:p>
          <w:p w14:paraId="479F6A75"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Mental Health (2)</w:t>
            </w:r>
          </w:p>
        </w:tc>
        <w:tc>
          <w:tcPr>
            <w:tcW w:w="1061" w:type="dxa"/>
          </w:tcPr>
          <w:p w14:paraId="49C3D847" w14:textId="77777777" w:rsidR="00F911C5" w:rsidRPr="00703322" w:rsidRDefault="00F911C5" w:rsidP="008461FE">
            <w:pPr>
              <w:jc w:val="center"/>
              <w:rPr>
                <w:rFonts w:ascii="Palatino Linotype" w:hAnsi="Palatino Linotype"/>
                <w:color w:val="002060"/>
              </w:rPr>
            </w:pPr>
          </w:p>
          <w:p w14:paraId="794D0A75"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3</w:t>
            </w:r>
          </w:p>
        </w:tc>
        <w:tc>
          <w:tcPr>
            <w:tcW w:w="3829" w:type="dxa"/>
          </w:tcPr>
          <w:p w14:paraId="1B973593" w14:textId="77777777" w:rsidR="00F911C5" w:rsidRPr="00703322" w:rsidRDefault="00F911C5" w:rsidP="008461FE">
            <w:pPr>
              <w:jc w:val="center"/>
              <w:rPr>
                <w:rFonts w:ascii="Palatino Linotype" w:hAnsi="Palatino Linotype"/>
                <w:color w:val="002060"/>
              </w:rPr>
            </w:pPr>
          </w:p>
          <w:p w14:paraId="12EF00AD"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Coercive control and abuse</w:t>
            </w:r>
          </w:p>
        </w:tc>
        <w:tc>
          <w:tcPr>
            <w:tcW w:w="990" w:type="dxa"/>
          </w:tcPr>
          <w:p w14:paraId="75F9B021" w14:textId="77777777" w:rsidR="00F911C5" w:rsidRPr="00703322" w:rsidRDefault="00F911C5" w:rsidP="008461FE">
            <w:pPr>
              <w:jc w:val="center"/>
              <w:rPr>
                <w:rFonts w:ascii="Palatino Linotype" w:hAnsi="Palatino Linotype"/>
                <w:color w:val="002060"/>
              </w:rPr>
            </w:pPr>
          </w:p>
          <w:p w14:paraId="06E6E68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3</w:t>
            </w:r>
          </w:p>
        </w:tc>
        <w:tc>
          <w:tcPr>
            <w:tcW w:w="3900" w:type="dxa"/>
          </w:tcPr>
          <w:p w14:paraId="6326FC0B" w14:textId="77777777" w:rsidR="00F911C5" w:rsidRPr="00703322" w:rsidRDefault="00F911C5" w:rsidP="008461FE">
            <w:pPr>
              <w:jc w:val="center"/>
              <w:rPr>
                <w:rFonts w:ascii="Palatino Linotype" w:hAnsi="Palatino Linotype"/>
                <w:color w:val="002060"/>
              </w:rPr>
            </w:pPr>
          </w:p>
          <w:p w14:paraId="69A02FE0"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Healthy eating on a budget</w:t>
            </w:r>
          </w:p>
        </w:tc>
      </w:tr>
      <w:tr w:rsidR="00F911C5" w:rsidRPr="00703322" w14:paraId="23C58CF4" w14:textId="77777777" w:rsidTr="008461FE">
        <w:tc>
          <w:tcPr>
            <w:tcW w:w="988" w:type="dxa"/>
          </w:tcPr>
          <w:p w14:paraId="2231CB4F" w14:textId="77777777" w:rsidR="00F911C5" w:rsidRPr="00703322" w:rsidRDefault="00F911C5" w:rsidP="008461FE">
            <w:pPr>
              <w:jc w:val="center"/>
              <w:rPr>
                <w:rFonts w:ascii="Palatino Linotype" w:hAnsi="Palatino Linotype"/>
                <w:color w:val="002060"/>
              </w:rPr>
            </w:pPr>
          </w:p>
          <w:p w14:paraId="6B51584F"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4</w:t>
            </w:r>
          </w:p>
          <w:p w14:paraId="2AB5BAE6" w14:textId="77777777" w:rsidR="00F911C5" w:rsidRPr="00703322" w:rsidRDefault="00F911C5" w:rsidP="008461FE">
            <w:pPr>
              <w:jc w:val="center"/>
              <w:rPr>
                <w:rFonts w:ascii="Palatino Linotype" w:hAnsi="Palatino Linotype"/>
                <w:color w:val="002060"/>
              </w:rPr>
            </w:pPr>
          </w:p>
        </w:tc>
        <w:tc>
          <w:tcPr>
            <w:tcW w:w="3900" w:type="dxa"/>
          </w:tcPr>
          <w:p w14:paraId="18CFC81F" w14:textId="77777777" w:rsidR="00F911C5" w:rsidRPr="00703322" w:rsidRDefault="00F911C5" w:rsidP="008461FE">
            <w:pPr>
              <w:jc w:val="center"/>
              <w:rPr>
                <w:rFonts w:ascii="Palatino Linotype" w:hAnsi="Palatino Linotype"/>
                <w:color w:val="002060"/>
              </w:rPr>
            </w:pPr>
          </w:p>
          <w:p w14:paraId="763D1A6F"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Self-checking and health (male)</w:t>
            </w:r>
          </w:p>
        </w:tc>
        <w:tc>
          <w:tcPr>
            <w:tcW w:w="1061" w:type="dxa"/>
          </w:tcPr>
          <w:p w14:paraId="212C17FA" w14:textId="77777777" w:rsidR="00F911C5" w:rsidRPr="00703322" w:rsidRDefault="00F911C5" w:rsidP="008461FE">
            <w:pPr>
              <w:jc w:val="center"/>
              <w:rPr>
                <w:rFonts w:ascii="Palatino Linotype" w:hAnsi="Palatino Linotype"/>
                <w:color w:val="002060"/>
              </w:rPr>
            </w:pPr>
          </w:p>
          <w:p w14:paraId="33A08AD8"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4</w:t>
            </w:r>
          </w:p>
        </w:tc>
        <w:tc>
          <w:tcPr>
            <w:tcW w:w="3829" w:type="dxa"/>
          </w:tcPr>
          <w:p w14:paraId="30FB3CB6" w14:textId="77777777" w:rsidR="00F911C5" w:rsidRPr="00703322" w:rsidRDefault="00F911C5" w:rsidP="008461FE">
            <w:pPr>
              <w:jc w:val="center"/>
              <w:rPr>
                <w:rFonts w:ascii="Palatino Linotype" w:hAnsi="Palatino Linotype"/>
                <w:color w:val="002060"/>
              </w:rPr>
            </w:pPr>
          </w:p>
          <w:p w14:paraId="3154ED75"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FGM, virginity testing and hymenoplasty</w:t>
            </w:r>
          </w:p>
        </w:tc>
        <w:tc>
          <w:tcPr>
            <w:tcW w:w="990" w:type="dxa"/>
          </w:tcPr>
          <w:p w14:paraId="22266517" w14:textId="77777777" w:rsidR="00F911C5" w:rsidRPr="00703322" w:rsidRDefault="00F911C5" w:rsidP="008461FE">
            <w:pPr>
              <w:jc w:val="center"/>
              <w:rPr>
                <w:rFonts w:ascii="Palatino Linotype" w:hAnsi="Palatino Linotype"/>
                <w:color w:val="002060"/>
              </w:rPr>
            </w:pPr>
          </w:p>
          <w:p w14:paraId="3600F70D"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4</w:t>
            </w:r>
          </w:p>
        </w:tc>
        <w:tc>
          <w:tcPr>
            <w:tcW w:w="3900" w:type="dxa"/>
          </w:tcPr>
          <w:p w14:paraId="5E128370" w14:textId="77777777" w:rsidR="00F911C5" w:rsidRPr="00703322" w:rsidRDefault="00F911C5" w:rsidP="008461FE">
            <w:pPr>
              <w:jc w:val="center"/>
              <w:rPr>
                <w:rFonts w:ascii="Palatino Linotype" w:hAnsi="Palatino Linotype"/>
                <w:color w:val="002060"/>
              </w:rPr>
            </w:pPr>
          </w:p>
          <w:p w14:paraId="0749581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Insurance and consumer rights </w:t>
            </w:r>
          </w:p>
        </w:tc>
      </w:tr>
      <w:tr w:rsidR="00F911C5" w:rsidRPr="00703322" w14:paraId="552AB68B" w14:textId="77777777" w:rsidTr="008461FE">
        <w:tc>
          <w:tcPr>
            <w:tcW w:w="988" w:type="dxa"/>
          </w:tcPr>
          <w:p w14:paraId="6CBD2642" w14:textId="77777777" w:rsidR="00F911C5" w:rsidRPr="00703322" w:rsidRDefault="00F911C5" w:rsidP="008461FE">
            <w:pPr>
              <w:jc w:val="center"/>
              <w:rPr>
                <w:rFonts w:ascii="Palatino Linotype" w:hAnsi="Palatino Linotype"/>
                <w:color w:val="002060"/>
              </w:rPr>
            </w:pPr>
          </w:p>
          <w:p w14:paraId="2F71A5F8"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5</w:t>
            </w:r>
          </w:p>
          <w:p w14:paraId="35F8D577" w14:textId="77777777" w:rsidR="00F911C5" w:rsidRPr="00703322" w:rsidRDefault="00F911C5" w:rsidP="008461FE">
            <w:pPr>
              <w:jc w:val="center"/>
              <w:rPr>
                <w:rFonts w:ascii="Palatino Linotype" w:hAnsi="Palatino Linotype"/>
                <w:color w:val="002060"/>
              </w:rPr>
            </w:pPr>
          </w:p>
        </w:tc>
        <w:tc>
          <w:tcPr>
            <w:tcW w:w="3900" w:type="dxa"/>
          </w:tcPr>
          <w:p w14:paraId="2621FCD1" w14:textId="77777777" w:rsidR="00F911C5" w:rsidRPr="00703322" w:rsidRDefault="00F911C5" w:rsidP="008461FE">
            <w:pPr>
              <w:jc w:val="center"/>
              <w:rPr>
                <w:rFonts w:ascii="Palatino Linotype" w:hAnsi="Palatino Linotype"/>
                <w:color w:val="002060"/>
              </w:rPr>
            </w:pPr>
          </w:p>
          <w:p w14:paraId="00EC9574"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Self-checking and health (female)</w:t>
            </w:r>
          </w:p>
        </w:tc>
        <w:tc>
          <w:tcPr>
            <w:tcW w:w="1061" w:type="dxa"/>
          </w:tcPr>
          <w:p w14:paraId="0F2E271C" w14:textId="77777777" w:rsidR="00F911C5" w:rsidRPr="00703322" w:rsidRDefault="00F911C5" w:rsidP="008461FE">
            <w:pPr>
              <w:jc w:val="center"/>
              <w:rPr>
                <w:rFonts w:ascii="Palatino Linotype" w:hAnsi="Palatino Linotype"/>
                <w:color w:val="002060"/>
              </w:rPr>
            </w:pPr>
          </w:p>
          <w:p w14:paraId="789F17D7"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5</w:t>
            </w:r>
          </w:p>
        </w:tc>
        <w:tc>
          <w:tcPr>
            <w:tcW w:w="3829" w:type="dxa"/>
          </w:tcPr>
          <w:p w14:paraId="0A628111" w14:textId="77777777" w:rsidR="00F911C5" w:rsidRPr="00703322" w:rsidRDefault="00F911C5" w:rsidP="008461FE">
            <w:pPr>
              <w:jc w:val="center"/>
              <w:rPr>
                <w:rFonts w:ascii="Palatino Linotype" w:hAnsi="Palatino Linotype"/>
                <w:color w:val="002060"/>
              </w:rPr>
            </w:pPr>
          </w:p>
          <w:p w14:paraId="7FFE1EE5"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Harmful sexual behaviours</w:t>
            </w:r>
          </w:p>
        </w:tc>
        <w:tc>
          <w:tcPr>
            <w:tcW w:w="990" w:type="dxa"/>
          </w:tcPr>
          <w:p w14:paraId="52F44076" w14:textId="77777777" w:rsidR="00F911C5" w:rsidRPr="00703322" w:rsidRDefault="00F911C5" w:rsidP="008461FE">
            <w:pPr>
              <w:jc w:val="center"/>
              <w:rPr>
                <w:rFonts w:ascii="Palatino Linotype" w:hAnsi="Palatino Linotype"/>
                <w:color w:val="002060"/>
              </w:rPr>
            </w:pPr>
          </w:p>
          <w:p w14:paraId="7F59BFB6"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5</w:t>
            </w:r>
          </w:p>
        </w:tc>
        <w:tc>
          <w:tcPr>
            <w:tcW w:w="3900" w:type="dxa"/>
          </w:tcPr>
          <w:p w14:paraId="311CA8F2" w14:textId="77777777" w:rsidR="00F911C5" w:rsidRPr="00703322" w:rsidRDefault="00F911C5" w:rsidP="008461FE">
            <w:pPr>
              <w:jc w:val="center"/>
              <w:rPr>
                <w:rFonts w:ascii="Palatino Linotype" w:hAnsi="Palatino Linotype"/>
                <w:color w:val="002060"/>
              </w:rPr>
            </w:pPr>
          </w:p>
          <w:p w14:paraId="338A2142"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Intersectionality </w:t>
            </w:r>
          </w:p>
        </w:tc>
      </w:tr>
      <w:tr w:rsidR="00F911C5" w:rsidRPr="00703322" w14:paraId="4FF4FF2C" w14:textId="77777777" w:rsidTr="008461FE">
        <w:tc>
          <w:tcPr>
            <w:tcW w:w="988" w:type="dxa"/>
          </w:tcPr>
          <w:p w14:paraId="62A9DCF8" w14:textId="77777777" w:rsidR="00F911C5" w:rsidRPr="00703322" w:rsidRDefault="00F911C5" w:rsidP="008461FE">
            <w:pPr>
              <w:jc w:val="center"/>
              <w:rPr>
                <w:rFonts w:ascii="Palatino Linotype" w:hAnsi="Palatino Linotype"/>
                <w:color w:val="002060"/>
              </w:rPr>
            </w:pPr>
          </w:p>
          <w:p w14:paraId="298EF435"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6</w:t>
            </w:r>
          </w:p>
          <w:p w14:paraId="6C3B4E1F" w14:textId="77777777" w:rsidR="00F911C5" w:rsidRPr="00703322" w:rsidRDefault="00F911C5" w:rsidP="008461FE">
            <w:pPr>
              <w:jc w:val="center"/>
              <w:rPr>
                <w:rFonts w:ascii="Palatino Linotype" w:hAnsi="Palatino Linotype"/>
                <w:color w:val="002060"/>
              </w:rPr>
            </w:pPr>
          </w:p>
        </w:tc>
        <w:tc>
          <w:tcPr>
            <w:tcW w:w="3900" w:type="dxa"/>
          </w:tcPr>
          <w:p w14:paraId="3A30F64B" w14:textId="77777777" w:rsidR="00F911C5" w:rsidRPr="00703322" w:rsidRDefault="00F911C5" w:rsidP="008461FE">
            <w:pPr>
              <w:jc w:val="center"/>
              <w:rPr>
                <w:rFonts w:ascii="Palatino Linotype" w:hAnsi="Palatino Linotype"/>
                <w:color w:val="002060"/>
              </w:rPr>
            </w:pPr>
          </w:p>
          <w:p w14:paraId="03657EFB"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Smoking and vaping</w:t>
            </w:r>
          </w:p>
        </w:tc>
        <w:tc>
          <w:tcPr>
            <w:tcW w:w="1061" w:type="dxa"/>
          </w:tcPr>
          <w:p w14:paraId="67C50D97" w14:textId="77777777" w:rsidR="00F911C5" w:rsidRPr="00703322" w:rsidRDefault="00F911C5" w:rsidP="008461FE">
            <w:pPr>
              <w:jc w:val="center"/>
              <w:rPr>
                <w:rFonts w:ascii="Palatino Linotype" w:hAnsi="Palatino Linotype"/>
                <w:color w:val="002060"/>
              </w:rPr>
            </w:pPr>
          </w:p>
          <w:p w14:paraId="0DA752B8"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6</w:t>
            </w:r>
          </w:p>
        </w:tc>
        <w:tc>
          <w:tcPr>
            <w:tcW w:w="3829" w:type="dxa"/>
          </w:tcPr>
          <w:p w14:paraId="671D0FCB" w14:textId="77777777" w:rsidR="00F911C5" w:rsidRPr="00703322" w:rsidRDefault="00F911C5" w:rsidP="008461FE">
            <w:pPr>
              <w:jc w:val="center"/>
              <w:rPr>
                <w:rFonts w:ascii="Palatino Linotype" w:hAnsi="Palatino Linotype"/>
                <w:color w:val="002060"/>
              </w:rPr>
            </w:pPr>
          </w:p>
          <w:p w14:paraId="60F3CC5D"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Pornography </w:t>
            </w:r>
          </w:p>
        </w:tc>
        <w:tc>
          <w:tcPr>
            <w:tcW w:w="990" w:type="dxa"/>
          </w:tcPr>
          <w:p w14:paraId="03F40207" w14:textId="77777777" w:rsidR="00F911C5" w:rsidRPr="00703322" w:rsidRDefault="00F911C5" w:rsidP="008461FE">
            <w:pPr>
              <w:jc w:val="center"/>
              <w:rPr>
                <w:rFonts w:ascii="Palatino Linotype" w:hAnsi="Palatino Linotype"/>
                <w:color w:val="002060"/>
              </w:rPr>
            </w:pPr>
          </w:p>
          <w:p w14:paraId="42FE6BC8"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6</w:t>
            </w:r>
          </w:p>
        </w:tc>
        <w:tc>
          <w:tcPr>
            <w:tcW w:w="3900" w:type="dxa"/>
          </w:tcPr>
          <w:p w14:paraId="3579BC10" w14:textId="77777777" w:rsidR="00F911C5" w:rsidRPr="00703322" w:rsidRDefault="00F911C5" w:rsidP="008461FE">
            <w:pPr>
              <w:jc w:val="center"/>
              <w:rPr>
                <w:rFonts w:ascii="Palatino Linotype" w:hAnsi="Palatino Linotype"/>
                <w:color w:val="002060"/>
              </w:rPr>
            </w:pPr>
          </w:p>
          <w:p w14:paraId="1A307494"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Peer pressure and anti-social behaviour </w:t>
            </w:r>
          </w:p>
        </w:tc>
      </w:tr>
    </w:tbl>
    <w:p w14:paraId="3D0EEF69" w14:textId="77777777" w:rsidR="00F911C5" w:rsidRPr="00703322" w:rsidRDefault="00F911C5" w:rsidP="00F911C5">
      <w:pPr>
        <w:jc w:val="center"/>
        <w:rPr>
          <w:rFonts w:ascii="Palatino Linotype" w:hAnsi="Palatino Linotype"/>
          <w:color w:val="002060"/>
        </w:rPr>
      </w:pPr>
    </w:p>
    <w:p w14:paraId="7A55636C" w14:textId="77777777" w:rsidR="00F911C5" w:rsidRPr="00703322" w:rsidRDefault="00F911C5" w:rsidP="00F911C5">
      <w:pPr>
        <w:rPr>
          <w:rFonts w:ascii="Palatino Linotype" w:hAnsi="Palatino Linotype"/>
          <w:b/>
          <w:bCs/>
          <w:color w:val="002060"/>
        </w:rPr>
      </w:pPr>
      <w:r w:rsidRPr="00703322">
        <w:rPr>
          <w:rFonts w:ascii="Palatino Linotype" w:hAnsi="Palatino Linotype"/>
          <w:b/>
          <w:bCs/>
          <w:color w:val="002060"/>
        </w:rPr>
        <w:lastRenderedPageBreak/>
        <w:t xml:space="preserve">Year 13 </w:t>
      </w:r>
    </w:p>
    <w:p w14:paraId="38D42BFC" w14:textId="77777777" w:rsidR="00F911C5" w:rsidRPr="00703322" w:rsidRDefault="00F911C5" w:rsidP="00F911C5">
      <w:pPr>
        <w:jc w:val="center"/>
        <w:rPr>
          <w:rFonts w:ascii="Palatino Linotype" w:hAnsi="Palatino Linotype"/>
          <w:color w:val="002060"/>
        </w:rPr>
      </w:pPr>
    </w:p>
    <w:tbl>
      <w:tblPr>
        <w:tblStyle w:val="TableGrid"/>
        <w:tblW w:w="0" w:type="auto"/>
        <w:tblLook w:val="04A0" w:firstRow="1" w:lastRow="0" w:firstColumn="1" w:lastColumn="0" w:noHBand="0" w:noVBand="1"/>
      </w:tblPr>
      <w:tblGrid>
        <w:gridCol w:w="980"/>
        <w:gridCol w:w="3623"/>
        <w:gridCol w:w="1044"/>
        <w:gridCol w:w="3631"/>
        <w:gridCol w:w="980"/>
        <w:gridCol w:w="3690"/>
      </w:tblGrid>
      <w:tr w:rsidR="00F911C5" w:rsidRPr="00703322" w14:paraId="470F87F7" w14:textId="77777777" w:rsidTr="008461FE">
        <w:tc>
          <w:tcPr>
            <w:tcW w:w="4888" w:type="dxa"/>
            <w:gridSpan w:val="2"/>
          </w:tcPr>
          <w:p w14:paraId="3EA82A67"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Autumn Term</w:t>
            </w:r>
          </w:p>
          <w:p w14:paraId="546F92AD" w14:textId="77777777" w:rsidR="00F911C5" w:rsidRPr="00703322" w:rsidRDefault="00F911C5" w:rsidP="008461FE">
            <w:pPr>
              <w:jc w:val="center"/>
              <w:rPr>
                <w:rFonts w:ascii="Palatino Linotype" w:hAnsi="Palatino Linotype"/>
                <w:b/>
                <w:bCs/>
                <w:color w:val="002060"/>
              </w:rPr>
            </w:pPr>
          </w:p>
        </w:tc>
        <w:tc>
          <w:tcPr>
            <w:tcW w:w="4890" w:type="dxa"/>
            <w:gridSpan w:val="2"/>
          </w:tcPr>
          <w:p w14:paraId="575AC7D8"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Spring term</w:t>
            </w:r>
          </w:p>
        </w:tc>
        <w:tc>
          <w:tcPr>
            <w:tcW w:w="4890" w:type="dxa"/>
            <w:gridSpan w:val="2"/>
          </w:tcPr>
          <w:p w14:paraId="50B190DE"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Summer Term</w:t>
            </w:r>
          </w:p>
        </w:tc>
      </w:tr>
      <w:tr w:rsidR="00F911C5" w:rsidRPr="00703322" w14:paraId="685E9FF3" w14:textId="77777777" w:rsidTr="008461FE">
        <w:trPr>
          <w:trHeight w:val="806"/>
        </w:trPr>
        <w:tc>
          <w:tcPr>
            <w:tcW w:w="4888" w:type="dxa"/>
            <w:gridSpan w:val="2"/>
          </w:tcPr>
          <w:p w14:paraId="39DFD71D"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Strand</w:t>
            </w:r>
          </w:p>
          <w:p w14:paraId="5B4C38D8"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Health and Wellbeing</w:t>
            </w:r>
          </w:p>
        </w:tc>
        <w:tc>
          <w:tcPr>
            <w:tcW w:w="4890" w:type="dxa"/>
            <w:gridSpan w:val="2"/>
          </w:tcPr>
          <w:p w14:paraId="162D90FC"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Strand</w:t>
            </w:r>
          </w:p>
          <w:p w14:paraId="6D1FD734"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 xml:space="preserve">Relationships and Sex Education </w:t>
            </w:r>
          </w:p>
        </w:tc>
        <w:tc>
          <w:tcPr>
            <w:tcW w:w="4890" w:type="dxa"/>
            <w:gridSpan w:val="2"/>
          </w:tcPr>
          <w:p w14:paraId="798FE6EA"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Strand</w:t>
            </w:r>
          </w:p>
          <w:p w14:paraId="209A971F" w14:textId="77777777" w:rsidR="00F911C5" w:rsidRPr="00703322" w:rsidRDefault="00F911C5" w:rsidP="008461FE">
            <w:pPr>
              <w:jc w:val="center"/>
              <w:rPr>
                <w:rFonts w:ascii="Palatino Linotype" w:hAnsi="Palatino Linotype"/>
                <w:b/>
                <w:bCs/>
                <w:color w:val="002060"/>
              </w:rPr>
            </w:pPr>
            <w:r w:rsidRPr="00703322">
              <w:rPr>
                <w:rFonts w:ascii="Palatino Linotype" w:hAnsi="Palatino Linotype"/>
                <w:b/>
                <w:bCs/>
                <w:color w:val="002060"/>
              </w:rPr>
              <w:t xml:space="preserve">Living in the Wider World </w:t>
            </w:r>
          </w:p>
          <w:p w14:paraId="65A43A54" w14:textId="77777777" w:rsidR="00F911C5" w:rsidRPr="00703322" w:rsidRDefault="00F911C5" w:rsidP="008461FE">
            <w:pPr>
              <w:jc w:val="center"/>
              <w:rPr>
                <w:rFonts w:ascii="Palatino Linotype" w:hAnsi="Palatino Linotype"/>
                <w:b/>
                <w:bCs/>
                <w:color w:val="002060"/>
              </w:rPr>
            </w:pPr>
          </w:p>
        </w:tc>
      </w:tr>
      <w:tr w:rsidR="00F911C5" w:rsidRPr="00703322" w14:paraId="2754009C" w14:textId="77777777" w:rsidTr="008461FE">
        <w:tc>
          <w:tcPr>
            <w:tcW w:w="988" w:type="dxa"/>
          </w:tcPr>
          <w:p w14:paraId="112B1BA6"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Lesson</w:t>
            </w:r>
          </w:p>
        </w:tc>
        <w:tc>
          <w:tcPr>
            <w:tcW w:w="3900" w:type="dxa"/>
          </w:tcPr>
          <w:p w14:paraId="3DD07823"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Title</w:t>
            </w:r>
          </w:p>
        </w:tc>
        <w:tc>
          <w:tcPr>
            <w:tcW w:w="1061" w:type="dxa"/>
          </w:tcPr>
          <w:p w14:paraId="019D9F79"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Lesson</w:t>
            </w:r>
          </w:p>
        </w:tc>
        <w:tc>
          <w:tcPr>
            <w:tcW w:w="3829" w:type="dxa"/>
          </w:tcPr>
          <w:p w14:paraId="16FBA6BF"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Title</w:t>
            </w:r>
          </w:p>
        </w:tc>
        <w:tc>
          <w:tcPr>
            <w:tcW w:w="990" w:type="dxa"/>
          </w:tcPr>
          <w:p w14:paraId="4F38B34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Lesson</w:t>
            </w:r>
          </w:p>
        </w:tc>
        <w:tc>
          <w:tcPr>
            <w:tcW w:w="3900" w:type="dxa"/>
          </w:tcPr>
          <w:p w14:paraId="4D433BA5"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Title</w:t>
            </w:r>
          </w:p>
        </w:tc>
      </w:tr>
      <w:tr w:rsidR="00F911C5" w:rsidRPr="00703322" w14:paraId="4FF67C88" w14:textId="77777777" w:rsidTr="008461FE">
        <w:tc>
          <w:tcPr>
            <w:tcW w:w="988" w:type="dxa"/>
          </w:tcPr>
          <w:p w14:paraId="5CA82814" w14:textId="77777777" w:rsidR="00F911C5" w:rsidRPr="00703322" w:rsidRDefault="00F911C5" w:rsidP="008461FE">
            <w:pPr>
              <w:jc w:val="center"/>
              <w:rPr>
                <w:rFonts w:ascii="Palatino Linotype" w:hAnsi="Palatino Linotype"/>
                <w:color w:val="002060"/>
              </w:rPr>
            </w:pPr>
          </w:p>
          <w:p w14:paraId="3A166514"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w:t>
            </w:r>
          </w:p>
          <w:p w14:paraId="083073A1" w14:textId="77777777" w:rsidR="00F911C5" w:rsidRPr="00703322" w:rsidRDefault="00F911C5" w:rsidP="008461FE">
            <w:pPr>
              <w:jc w:val="center"/>
              <w:rPr>
                <w:rFonts w:ascii="Palatino Linotype" w:hAnsi="Palatino Linotype"/>
                <w:color w:val="002060"/>
              </w:rPr>
            </w:pPr>
          </w:p>
        </w:tc>
        <w:tc>
          <w:tcPr>
            <w:tcW w:w="3900" w:type="dxa"/>
          </w:tcPr>
          <w:p w14:paraId="45D0A647" w14:textId="77777777" w:rsidR="00F911C5" w:rsidRPr="00703322" w:rsidRDefault="00F911C5" w:rsidP="008461FE">
            <w:pPr>
              <w:jc w:val="center"/>
              <w:rPr>
                <w:rFonts w:ascii="Palatino Linotype" w:hAnsi="Palatino Linotype"/>
                <w:color w:val="002060"/>
              </w:rPr>
            </w:pPr>
          </w:p>
          <w:p w14:paraId="7087D3DF"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Personal Safety </w:t>
            </w:r>
          </w:p>
        </w:tc>
        <w:tc>
          <w:tcPr>
            <w:tcW w:w="1061" w:type="dxa"/>
          </w:tcPr>
          <w:p w14:paraId="25D8094D" w14:textId="77777777" w:rsidR="00F911C5" w:rsidRPr="00703322" w:rsidRDefault="00F911C5" w:rsidP="008461FE">
            <w:pPr>
              <w:jc w:val="center"/>
              <w:rPr>
                <w:rFonts w:ascii="Palatino Linotype" w:hAnsi="Palatino Linotype"/>
                <w:color w:val="002060"/>
              </w:rPr>
            </w:pPr>
          </w:p>
          <w:p w14:paraId="6BE9890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w:t>
            </w:r>
          </w:p>
        </w:tc>
        <w:tc>
          <w:tcPr>
            <w:tcW w:w="3829" w:type="dxa"/>
          </w:tcPr>
          <w:p w14:paraId="793B3C11" w14:textId="77777777" w:rsidR="00F911C5" w:rsidRPr="00703322" w:rsidRDefault="00F911C5" w:rsidP="008461FE">
            <w:pPr>
              <w:jc w:val="center"/>
              <w:rPr>
                <w:rFonts w:ascii="Palatino Linotype" w:hAnsi="Palatino Linotype"/>
                <w:color w:val="002060"/>
              </w:rPr>
            </w:pPr>
          </w:p>
          <w:p w14:paraId="707C46B1"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Communication and Intimacy</w:t>
            </w:r>
          </w:p>
        </w:tc>
        <w:tc>
          <w:tcPr>
            <w:tcW w:w="990" w:type="dxa"/>
          </w:tcPr>
          <w:p w14:paraId="6AB0F181" w14:textId="77777777" w:rsidR="00F911C5" w:rsidRPr="00703322" w:rsidRDefault="00F911C5" w:rsidP="008461FE">
            <w:pPr>
              <w:jc w:val="center"/>
              <w:rPr>
                <w:rFonts w:ascii="Palatino Linotype" w:hAnsi="Palatino Linotype"/>
                <w:color w:val="002060"/>
              </w:rPr>
            </w:pPr>
          </w:p>
          <w:p w14:paraId="212DCFC9"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1</w:t>
            </w:r>
          </w:p>
        </w:tc>
        <w:tc>
          <w:tcPr>
            <w:tcW w:w="3900" w:type="dxa"/>
          </w:tcPr>
          <w:p w14:paraId="75891766" w14:textId="77777777" w:rsidR="00F911C5" w:rsidRPr="00703322" w:rsidRDefault="00F911C5" w:rsidP="008461FE">
            <w:pPr>
              <w:jc w:val="center"/>
              <w:rPr>
                <w:rFonts w:ascii="Palatino Linotype" w:hAnsi="Palatino Linotype"/>
                <w:color w:val="002060"/>
              </w:rPr>
            </w:pPr>
          </w:p>
          <w:p w14:paraId="2753ABE7"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Digital Safety</w:t>
            </w:r>
          </w:p>
        </w:tc>
      </w:tr>
      <w:tr w:rsidR="00F911C5" w:rsidRPr="00703322" w14:paraId="74D55056" w14:textId="77777777" w:rsidTr="008461FE">
        <w:tc>
          <w:tcPr>
            <w:tcW w:w="988" w:type="dxa"/>
          </w:tcPr>
          <w:p w14:paraId="3E144F6A" w14:textId="77777777" w:rsidR="00F911C5" w:rsidRPr="00703322" w:rsidRDefault="00F911C5" w:rsidP="008461FE">
            <w:pPr>
              <w:jc w:val="center"/>
              <w:rPr>
                <w:rFonts w:ascii="Palatino Linotype" w:hAnsi="Palatino Linotype"/>
                <w:color w:val="002060"/>
              </w:rPr>
            </w:pPr>
          </w:p>
          <w:p w14:paraId="2C375F77"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2</w:t>
            </w:r>
          </w:p>
          <w:p w14:paraId="6356166B" w14:textId="77777777" w:rsidR="00F911C5" w:rsidRPr="00703322" w:rsidRDefault="00F911C5" w:rsidP="008461FE">
            <w:pPr>
              <w:jc w:val="center"/>
              <w:rPr>
                <w:rFonts w:ascii="Palatino Linotype" w:hAnsi="Palatino Linotype"/>
                <w:color w:val="002060"/>
              </w:rPr>
            </w:pPr>
          </w:p>
        </w:tc>
        <w:tc>
          <w:tcPr>
            <w:tcW w:w="3900" w:type="dxa"/>
          </w:tcPr>
          <w:p w14:paraId="78A6FDEE" w14:textId="77777777" w:rsidR="00F911C5" w:rsidRPr="00703322" w:rsidRDefault="00F911C5" w:rsidP="008461FE">
            <w:pPr>
              <w:jc w:val="center"/>
              <w:rPr>
                <w:rFonts w:ascii="Palatino Linotype" w:hAnsi="Palatino Linotype"/>
                <w:color w:val="002060"/>
              </w:rPr>
            </w:pPr>
          </w:p>
          <w:p w14:paraId="3968855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First Aid</w:t>
            </w:r>
          </w:p>
        </w:tc>
        <w:tc>
          <w:tcPr>
            <w:tcW w:w="1061" w:type="dxa"/>
          </w:tcPr>
          <w:p w14:paraId="79D0AB21" w14:textId="77777777" w:rsidR="00F911C5" w:rsidRPr="00703322" w:rsidRDefault="00F911C5" w:rsidP="008461FE">
            <w:pPr>
              <w:jc w:val="center"/>
              <w:rPr>
                <w:rFonts w:ascii="Palatino Linotype" w:hAnsi="Palatino Linotype"/>
                <w:color w:val="002060"/>
              </w:rPr>
            </w:pPr>
          </w:p>
          <w:p w14:paraId="5541FE3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2</w:t>
            </w:r>
          </w:p>
        </w:tc>
        <w:tc>
          <w:tcPr>
            <w:tcW w:w="3829" w:type="dxa"/>
          </w:tcPr>
          <w:p w14:paraId="5FC31757" w14:textId="77777777" w:rsidR="00F911C5" w:rsidRPr="00703322" w:rsidRDefault="00F911C5" w:rsidP="008461FE">
            <w:pPr>
              <w:jc w:val="center"/>
              <w:rPr>
                <w:rFonts w:ascii="Palatino Linotype" w:hAnsi="Palatino Linotype"/>
                <w:color w:val="002060"/>
              </w:rPr>
            </w:pPr>
          </w:p>
          <w:p w14:paraId="5A6352C0"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Intimacy and ending relationships</w:t>
            </w:r>
          </w:p>
        </w:tc>
        <w:tc>
          <w:tcPr>
            <w:tcW w:w="990" w:type="dxa"/>
          </w:tcPr>
          <w:p w14:paraId="2F6A6A0A" w14:textId="77777777" w:rsidR="00F911C5" w:rsidRPr="00703322" w:rsidRDefault="00F911C5" w:rsidP="008461FE">
            <w:pPr>
              <w:jc w:val="center"/>
              <w:rPr>
                <w:rFonts w:ascii="Palatino Linotype" w:hAnsi="Palatino Linotype"/>
                <w:color w:val="002060"/>
              </w:rPr>
            </w:pPr>
          </w:p>
          <w:p w14:paraId="2072D6C1"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2</w:t>
            </w:r>
          </w:p>
        </w:tc>
        <w:tc>
          <w:tcPr>
            <w:tcW w:w="3900" w:type="dxa"/>
          </w:tcPr>
          <w:p w14:paraId="70A56AC6" w14:textId="77777777" w:rsidR="00F911C5" w:rsidRPr="00703322" w:rsidRDefault="00F911C5" w:rsidP="008461FE">
            <w:pPr>
              <w:jc w:val="center"/>
              <w:rPr>
                <w:rFonts w:ascii="Palatino Linotype" w:hAnsi="Palatino Linotype"/>
                <w:color w:val="002060"/>
              </w:rPr>
            </w:pPr>
          </w:p>
          <w:p w14:paraId="14FE24C5"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Misinformation </w:t>
            </w:r>
          </w:p>
        </w:tc>
      </w:tr>
      <w:tr w:rsidR="00F911C5" w:rsidRPr="00703322" w14:paraId="57DBE320" w14:textId="77777777" w:rsidTr="008461FE">
        <w:tc>
          <w:tcPr>
            <w:tcW w:w="988" w:type="dxa"/>
          </w:tcPr>
          <w:p w14:paraId="3677EAFB" w14:textId="77777777" w:rsidR="00F911C5" w:rsidRPr="00703322" w:rsidRDefault="00F911C5" w:rsidP="008461FE">
            <w:pPr>
              <w:jc w:val="center"/>
              <w:rPr>
                <w:rFonts w:ascii="Palatino Linotype" w:hAnsi="Palatino Linotype"/>
                <w:color w:val="002060"/>
              </w:rPr>
            </w:pPr>
          </w:p>
          <w:p w14:paraId="317E5CD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3</w:t>
            </w:r>
          </w:p>
          <w:p w14:paraId="57BCDD7A" w14:textId="77777777" w:rsidR="00F911C5" w:rsidRPr="00703322" w:rsidRDefault="00F911C5" w:rsidP="008461FE">
            <w:pPr>
              <w:jc w:val="center"/>
              <w:rPr>
                <w:rFonts w:ascii="Palatino Linotype" w:hAnsi="Palatino Linotype"/>
                <w:color w:val="002060"/>
              </w:rPr>
            </w:pPr>
          </w:p>
        </w:tc>
        <w:tc>
          <w:tcPr>
            <w:tcW w:w="3900" w:type="dxa"/>
          </w:tcPr>
          <w:p w14:paraId="038979B3" w14:textId="77777777" w:rsidR="00F911C5" w:rsidRPr="00703322" w:rsidRDefault="00F911C5" w:rsidP="008461FE">
            <w:pPr>
              <w:jc w:val="center"/>
              <w:rPr>
                <w:rFonts w:ascii="Palatino Linotype" w:hAnsi="Palatino Linotype"/>
                <w:color w:val="002060"/>
              </w:rPr>
            </w:pPr>
          </w:p>
          <w:p w14:paraId="4C0E7C7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STIs and sexual health </w:t>
            </w:r>
          </w:p>
        </w:tc>
        <w:tc>
          <w:tcPr>
            <w:tcW w:w="1061" w:type="dxa"/>
          </w:tcPr>
          <w:p w14:paraId="62CA33DA" w14:textId="77777777" w:rsidR="00F911C5" w:rsidRPr="00703322" w:rsidRDefault="00F911C5" w:rsidP="008461FE">
            <w:pPr>
              <w:jc w:val="center"/>
              <w:rPr>
                <w:rFonts w:ascii="Palatino Linotype" w:hAnsi="Palatino Linotype"/>
                <w:color w:val="002060"/>
              </w:rPr>
            </w:pPr>
          </w:p>
          <w:p w14:paraId="023422BE"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3</w:t>
            </w:r>
          </w:p>
        </w:tc>
        <w:tc>
          <w:tcPr>
            <w:tcW w:w="3829" w:type="dxa"/>
          </w:tcPr>
          <w:p w14:paraId="25257FC2" w14:textId="77777777" w:rsidR="00F911C5" w:rsidRPr="00703322" w:rsidRDefault="00F911C5" w:rsidP="008461FE">
            <w:pPr>
              <w:jc w:val="center"/>
              <w:rPr>
                <w:rFonts w:ascii="Palatino Linotype" w:hAnsi="Palatino Linotype"/>
                <w:color w:val="002060"/>
              </w:rPr>
            </w:pPr>
          </w:p>
          <w:p w14:paraId="2AA2F9D1"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Youth produced sexual imagery</w:t>
            </w:r>
          </w:p>
        </w:tc>
        <w:tc>
          <w:tcPr>
            <w:tcW w:w="990" w:type="dxa"/>
          </w:tcPr>
          <w:p w14:paraId="49568438" w14:textId="77777777" w:rsidR="00F911C5" w:rsidRPr="00703322" w:rsidRDefault="00F911C5" w:rsidP="008461FE">
            <w:pPr>
              <w:jc w:val="center"/>
              <w:rPr>
                <w:rFonts w:ascii="Palatino Linotype" w:hAnsi="Palatino Linotype"/>
                <w:color w:val="002060"/>
              </w:rPr>
            </w:pPr>
          </w:p>
          <w:p w14:paraId="171B2227"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3</w:t>
            </w:r>
          </w:p>
        </w:tc>
        <w:tc>
          <w:tcPr>
            <w:tcW w:w="3900" w:type="dxa"/>
          </w:tcPr>
          <w:p w14:paraId="06F9E26D" w14:textId="77777777" w:rsidR="00F911C5" w:rsidRPr="00703322" w:rsidRDefault="00F911C5" w:rsidP="008461FE">
            <w:pPr>
              <w:jc w:val="center"/>
              <w:rPr>
                <w:rFonts w:ascii="Palatino Linotype" w:hAnsi="Palatino Linotype"/>
                <w:color w:val="002060"/>
              </w:rPr>
            </w:pPr>
          </w:p>
          <w:p w14:paraId="3B70222D"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Extremism and radicalisation </w:t>
            </w:r>
          </w:p>
        </w:tc>
      </w:tr>
      <w:tr w:rsidR="00F911C5" w:rsidRPr="00703322" w14:paraId="53F14BD3" w14:textId="77777777" w:rsidTr="008461FE">
        <w:tc>
          <w:tcPr>
            <w:tcW w:w="988" w:type="dxa"/>
          </w:tcPr>
          <w:p w14:paraId="29A5271B" w14:textId="77777777" w:rsidR="00F911C5" w:rsidRPr="00703322" w:rsidRDefault="00F911C5" w:rsidP="008461FE">
            <w:pPr>
              <w:jc w:val="center"/>
              <w:rPr>
                <w:rFonts w:ascii="Palatino Linotype" w:hAnsi="Palatino Linotype"/>
                <w:color w:val="002060"/>
              </w:rPr>
            </w:pPr>
          </w:p>
          <w:p w14:paraId="3FDA008A"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4</w:t>
            </w:r>
          </w:p>
          <w:p w14:paraId="29537DC9" w14:textId="77777777" w:rsidR="00F911C5" w:rsidRPr="00703322" w:rsidRDefault="00F911C5" w:rsidP="008461FE">
            <w:pPr>
              <w:jc w:val="center"/>
              <w:rPr>
                <w:rFonts w:ascii="Palatino Linotype" w:hAnsi="Palatino Linotype"/>
                <w:color w:val="002060"/>
              </w:rPr>
            </w:pPr>
          </w:p>
        </w:tc>
        <w:tc>
          <w:tcPr>
            <w:tcW w:w="3900" w:type="dxa"/>
          </w:tcPr>
          <w:p w14:paraId="030D3EB9" w14:textId="77777777" w:rsidR="00F911C5" w:rsidRPr="00703322" w:rsidRDefault="00F911C5" w:rsidP="008461FE">
            <w:pPr>
              <w:jc w:val="center"/>
              <w:rPr>
                <w:rFonts w:ascii="Palatino Linotype" w:hAnsi="Palatino Linotype"/>
                <w:color w:val="002060"/>
              </w:rPr>
            </w:pPr>
          </w:p>
          <w:p w14:paraId="2E2BE340"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Drugs and Spiking</w:t>
            </w:r>
          </w:p>
        </w:tc>
        <w:tc>
          <w:tcPr>
            <w:tcW w:w="1061" w:type="dxa"/>
          </w:tcPr>
          <w:p w14:paraId="64B9CFE3" w14:textId="77777777" w:rsidR="00F911C5" w:rsidRPr="00703322" w:rsidRDefault="00F911C5" w:rsidP="008461FE">
            <w:pPr>
              <w:jc w:val="center"/>
              <w:rPr>
                <w:rFonts w:ascii="Palatino Linotype" w:hAnsi="Palatino Linotype"/>
                <w:color w:val="002060"/>
              </w:rPr>
            </w:pPr>
          </w:p>
          <w:p w14:paraId="47692CCD"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4</w:t>
            </w:r>
          </w:p>
        </w:tc>
        <w:tc>
          <w:tcPr>
            <w:tcW w:w="3829" w:type="dxa"/>
          </w:tcPr>
          <w:p w14:paraId="28E89F8C" w14:textId="77777777" w:rsidR="00F911C5" w:rsidRPr="00703322" w:rsidRDefault="00F911C5" w:rsidP="008461FE">
            <w:pPr>
              <w:jc w:val="center"/>
              <w:rPr>
                <w:rFonts w:ascii="Palatino Linotype" w:hAnsi="Palatino Linotype"/>
                <w:color w:val="002060"/>
              </w:rPr>
            </w:pPr>
          </w:p>
          <w:p w14:paraId="7F3D86F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Pregnancy choices </w:t>
            </w:r>
          </w:p>
        </w:tc>
        <w:tc>
          <w:tcPr>
            <w:tcW w:w="990" w:type="dxa"/>
          </w:tcPr>
          <w:p w14:paraId="76707C89" w14:textId="77777777" w:rsidR="00F911C5" w:rsidRPr="00703322" w:rsidRDefault="00F911C5" w:rsidP="008461FE">
            <w:pPr>
              <w:jc w:val="center"/>
              <w:rPr>
                <w:rFonts w:ascii="Palatino Linotype" w:hAnsi="Palatino Linotype"/>
                <w:color w:val="002060"/>
              </w:rPr>
            </w:pPr>
          </w:p>
          <w:p w14:paraId="546691DF"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4</w:t>
            </w:r>
          </w:p>
        </w:tc>
        <w:tc>
          <w:tcPr>
            <w:tcW w:w="3900" w:type="dxa"/>
          </w:tcPr>
          <w:p w14:paraId="7DF70CD2" w14:textId="77777777" w:rsidR="00F911C5" w:rsidRPr="00703322" w:rsidRDefault="00F911C5" w:rsidP="008461FE">
            <w:pPr>
              <w:jc w:val="center"/>
              <w:rPr>
                <w:rFonts w:ascii="Palatino Linotype" w:hAnsi="Palatino Linotype"/>
                <w:color w:val="002060"/>
              </w:rPr>
            </w:pPr>
          </w:p>
          <w:p w14:paraId="09B3DB50"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Misogyny and the manosphere </w:t>
            </w:r>
          </w:p>
        </w:tc>
      </w:tr>
      <w:tr w:rsidR="00F911C5" w:rsidRPr="00703322" w14:paraId="2AB9A5F7" w14:textId="77777777" w:rsidTr="008461FE">
        <w:tc>
          <w:tcPr>
            <w:tcW w:w="988" w:type="dxa"/>
          </w:tcPr>
          <w:p w14:paraId="6AF6CD98" w14:textId="77777777" w:rsidR="00F911C5" w:rsidRPr="00703322" w:rsidRDefault="00F911C5" w:rsidP="008461FE">
            <w:pPr>
              <w:jc w:val="center"/>
              <w:rPr>
                <w:rFonts w:ascii="Palatino Linotype" w:hAnsi="Palatino Linotype"/>
                <w:color w:val="002060"/>
              </w:rPr>
            </w:pPr>
          </w:p>
          <w:p w14:paraId="193A284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5</w:t>
            </w:r>
          </w:p>
          <w:p w14:paraId="6728AA9F" w14:textId="77777777" w:rsidR="00F911C5" w:rsidRPr="00703322" w:rsidRDefault="00F911C5" w:rsidP="008461FE">
            <w:pPr>
              <w:jc w:val="center"/>
              <w:rPr>
                <w:rFonts w:ascii="Palatino Linotype" w:hAnsi="Palatino Linotype"/>
                <w:color w:val="002060"/>
              </w:rPr>
            </w:pPr>
          </w:p>
        </w:tc>
        <w:tc>
          <w:tcPr>
            <w:tcW w:w="3900" w:type="dxa"/>
          </w:tcPr>
          <w:p w14:paraId="1E268CC0" w14:textId="77777777" w:rsidR="00F911C5" w:rsidRPr="00703322" w:rsidRDefault="00F911C5" w:rsidP="008461FE">
            <w:pPr>
              <w:jc w:val="center"/>
              <w:rPr>
                <w:rFonts w:ascii="Palatino Linotype" w:hAnsi="Palatino Linotype"/>
                <w:color w:val="002060"/>
              </w:rPr>
            </w:pPr>
          </w:p>
          <w:p w14:paraId="47F2664F"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Alcohol and Safety </w:t>
            </w:r>
          </w:p>
        </w:tc>
        <w:tc>
          <w:tcPr>
            <w:tcW w:w="1061" w:type="dxa"/>
          </w:tcPr>
          <w:p w14:paraId="394BC642" w14:textId="77777777" w:rsidR="00F911C5" w:rsidRPr="00703322" w:rsidRDefault="00F911C5" w:rsidP="008461FE">
            <w:pPr>
              <w:jc w:val="center"/>
              <w:rPr>
                <w:rFonts w:ascii="Palatino Linotype" w:hAnsi="Palatino Linotype"/>
                <w:color w:val="002060"/>
              </w:rPr>
            </w:pPr>
          </w:p>
          <w:p w14:paraId="2B01987C"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5</w:t>
            </w:r>
          </w:p>
        </w:tc>
        <w:tc>
          <w:tcPr>
            <w:tcW w:w="3829" w:type="dxa"/>
          </w:tcPr>
          <w:p w14:paraId="7743A3F6" w14:textId="77777777" w:rsidR="00F911C5" w:rsidRPr="00703322" w:rsidRDefault="00F911C5" w:rsidP="008461FE">
            <w:pPr>
              <w:jc w:val="center"/>
              <w:rPr>
                <w:rFonts w:ascii="Palatino Linotype" w:hAnsi="Palatino Linotype"/>
                <w:color w:val="002060"/>
              </w:rPr>
            </w:pPr>
          </w:p>
          <w:p w14:paraId="78F6092D"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 xml:space="preserve">Contraception choices </w:t>
            </w:r>
          </w:p>
        </w:tc>
        <w:tc>
          <w:tcPr>
            <w:tcW w:w="990" w:type="dxa"/>
          </w:tcPr>
          <w:p w14:paraId="11CB0A72" w14:textId="77777777" w:rsidR="00F911C5" w:rsidRPr="00703322" w:rsidRDefault="00F911C5" w:rsidP="008461FE">
            <w:pPr>
              <w:jc w:val="center"/>
              <w:rPr>
                <w:rFonts w:ascii="Palatino Linotype" w:hAnsi="Palatino Linotype"/>
                <w:color w:val="002060"/>
              </w:rPr>
            </w:pPr>
          </w:p>
          <w:p w14:paraId="355C7E13"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5</w:t>
            </w:r>
          </w:p>
        </w:tc>
        <w:tc>
          <w:tcPr>
            <w:tcW w:w="3900" w:type="dxa"/>
          </w:tcPr>
          <w:p w14:paraId="385D5D65" w14:textId="77777777" w:rsidR="00F911C5" w:rsidRPr="00703322" w:rsidRDefault="00F911C5" w:rsidP="008461FE">
            <w:pPr>
              <w:jc w:val="center"/>
              <w:rPr>
                <w:rFonts w:ascii="Palatino Linotype" w:hAnsi="Palatino Linotype"/>
                <w:color w:val="002060"/>
              </w:rPr>
            </w:pPr>
          </w:p>
          <w:p w14:paraId="70D4B1E6" w14:textId="77777777" w:rsidR="00F911C5" w:rsidRPr="00703322" w:rsidRDefault="00F911C5" w:rsidP="008461FE">
            <w:pPr>
              <w:jc w:val="center"/>
              <w:rPr>
                <w:rFonts w:ascii="Palatino Linotype" w:hAnsi="Palatino Linotype"/>
                <w:color w:val="002060"/>
              </w:rPr>
            </w:pPr>
            <w:r w:rsidRPr="00703322">
              <w:rPr>
                <w:rFonts w:ascii="Palatino Linotype" w:hAnsi="Palatino Linotype"/>
                <w:color w:val="002060"/>
              </w:rPr>
              <w:t>Misogyny and the manosphere</w:t>
            </w:r>
          </w:p>
        </w:tc>
      </w:tr>
    </w:tbl>
    <w:p w14:paraId="50895670" w14:textId="77777777" w:rsidR="001704A4" w:rsidRPr="00703322" w:rsidRDefault="001704A4" w:rsidP="008C63A5">
      <w:pPr>
        <w:rPr>
          <w:rFonts w:ascii="Palatino Linotype" w:hAnsi="Palatino Linotype"/>
          <w:b/>
          <w:color w:val="002060"/>
          <w:sz w:val="32"/>
        </w:rPr>
        <w:sectPr w:rsidR="001704A4" w:rsidRPr="00703322" w:rsidSect="006A3B4E">
          <w:pgSz w:w="16838" w:h="11906" w:orient="landscape"/>
          <w:pgMar w:top="1440" w:right="1440" w:bottom="1440" w:left="1440" w:header="709" w:footer="709" w:gutter="0"/>
          <w:pgNumType w:start="1"/>
          <w:cols w:space="708"/>
          <w:docGrid w:linePitch="360"/>
        </w:sectPr>
      </w:pPr>
    </w:p>
    <w:p w14:paraId="44AF767D" w14:textId="168D2961" w:rsidR="0073698F" w:rsidRPr="00703322" w:rsidRDefault="00497BF6" w:rsidP="00265DDE">
      <w:pPr>
        <w:pBdr>
          <w:bottom w:val="single" w:sz="4" w:space="1" w:color="auto"/>
        </w:pBdr>
        <w:spacing w:line="480" w:lineRule="auto"/>
        <w:rPr>
          <w:rFonts w:ascii="Palatino Linotype" w:hAnsi="Palatino Linotype" w:cs="Arial"/>
          <w:b/>
          <w:color w:val="002060"/>
          <w:sz w:val="32"/>
          <w:szCs w:val="24"/>
        </w:rPr>
      </w:pPr>
      <w:r w:rsidRPr="00703322">
        <w:rPr>
          <w:rFonts w:ascii="Palatino Linotype" w:hAnsi="Palatino Linotype" w:cs="Arial"/>
          <w:b/>
          <w:color w:val="002060"/>
          <w:sz w:val="32"/>
          <w:szCs w:val="24"/>
        </w:rPr>
        <w:lastRenderedPageBreak/>
        <w:t>3</w:t>
      </w:r>
      <w:r w:rsidR="0073698F" w:rsidRPr="00703322">
        <w:rPr>
          <w:rFonts w:ascii="Palatino Linotype" w:hAnsi="Palatino Linotype" w:cs="Arial"/>
          <w:b/>
          <w:color w:val="002060"/>
          <w:sz w:val="32"/>
          <w:szCs w:val="24"/>
        </w:rPr>
        <w:t>. Feedback and Assessment system</w:t>
      </w:r>
      <w:r w:rsidR="004633B4" w:rsidRPr="00703322">
        <w:rPr>
          <w:rFonts w:ascii="Palatino Linotype" w:hAnsi="Palatino Linotype" w:cs="Arial"/>
          <w:b/>
          <w:color w:val="002060"/>
          <w:sz w:val="32"/>
          <w:szCs w:val="24"/>
        </w:rPr>
        <w:t>s</w:t>
      </w:r>
    </w:p>
    <w:p w14:paraId="45FB0485" w14:textId="77777777" w:rsidR="00312072" w:rsidRPr="00703322" w:rsidRDefault="0073698F" w:rsidP="0073698F">
      <w:pPr>
        <w:spacing w:after="200" w:line="276" w:lineRule="auto"/>
        <w:rPr>
          <w:rFonts w:ascii="Palatino Linotype" w:hAnsi="Palatino Linotype" w:cs="Arial"/>
          <w:color w:val="002060"/>
          <w:sz w:val="24"/>
          <w:szCs w:val="24"/>
        </w:rPr>
      </w:pPr>
      <w:r w:rsidRPr="00703322">
        <w:rPr>
          <w:rFonts w:ascii="Palatino Linotype" w:hAnsi="Palatino Linotype" w:cs="Arial"/>
          <w:color w:val="002060"/>
          <w:sz w:val="24"/>
          <w:szCs w:val="24"/>
        </w:rPr>
        <w:t xml:space="preserve">Assessment in PSHE and Citizenship consists of self-reflection. Assessment sheets are used each module to get students to reflect on their own </w:t>
      </w:r>
      <w:r w:rsidR="009C61A8" w:rsidRPr="00703322">
        <w:rPr>
          <w:rFonts w:ascii="Palatino Linotype" w:hAnsi="Palatino Linotype" w:cs="Arial"/>
          <w:color w:val="002060"/>
          <w:sz w:val="24"/>
          <w:szCs w:val="24"/>
        </w:rPr>
        <w:t xml:space="preserve">progress within their module. We have confidence lines for students to reflect on what they </w:t>
      </w:r>
      <w:r w:rsidR="00E34D4F" w:rsidRPr="00703322">
        <w:rPr>
          <w:rFonts w:ascii="Palatino Linotype" w:hAnsi="Palatino Linotype" w:cs="Arial"/>
          <w:color w:val="002060"/>
          <w:sz w:val="24"/>
          <w:szCs w:val="24"/>
        </w:rPr>
        <w:t>“</w:t>
      </w:r>
      <w:r w:rsidR="009C61A8" w:rsidRPr="00703322">
        <w:rPr>
          <w:rFonts w:ascii="Palatino Linotype" w:hAnsi="Palatino Linotype" w:cs="Arial"/>
          <w:color w:val="002060"/>
          <w:sz w:val="24"/>
          <w:szCs w:val="24"/>
        </w:rPr>
        <w:t>know now and what they know at the end</w:t>
      </w:r>
      <w:r w:rsidR="00E34D4F" w:rsidRPr="00703322">
        <w:rPr>
          <w:rFonts w:ascii="Palatino Linotype" w:hAnsi="Palatino Linotype" w:cs="Arial"/>
          <w:color w:val="002060"/>
          <w:sz w:val="24"/>
          <w:szCs w:val="24"/>
        </w:rPr>
        <w:t>”</w:t>
      </w:r>
      <w:r w:rsidR="009C61A8" w:rsidRPr="00703322">
        <w:rPr>
          <w:rFonts w:ascii="Palatino Linotype" w:hAnsi="Palatino Linotype" w:cs="Arial"/>
          <w:color w:val="002060"/>
          <w:sz w:val="24"/>
          <w:szCs w:val="24"/>
        </w:rPr>
        <w:t xml:space="preserve">. As well as knowledge gained, we want students to self-assess their personal growth from a module. We want students to take responsibility for what they gain form a module and we monitor how they </w:t>
      </w:r>
      <w:proofErr w:type="spellStart"/>
      <w:r w:rsidR="009C61A8" w:rsidRPr="00703322">
        <w:rPr>
          <w:rFonts w:ascii="Palatino Linotype" w:hAnsi="Palatino Linotype" w:cs="Arial"/>
          <w:color w:val="002060"/>
          <w:sz w:val="24"/>
          <w:szCs w:val="24"/>
        </w:rPr>
        <w:t>self assess</w:t>
      </w:r>
      <w:proofErr w:type="spellEnd"/>
      <w:r w:rsidR="009C61A8" w:rsidRPr="00703322">
        <w:rPr>
          <w:rFonts w:ascii="Palatino Linotype" w:hAnsi="Palatino Linotype" w:cs="Arial"/>
          <w:color w:val="002060"/>
          <w:sz w:val="24"/>
          <w:szCs w:val="24"/>
        </w:rPr>
        <w:t xml:space="preserve">. </w:t>
      </w:r>
      <w:r w:rsidR="00312072" w:rsidRPr="00703322">
        <w:rPr>
          <w:rFonts w:ascii="Palatino Linotype" w:hAnsi="Palatino Linotype" w:cs="Arial"/>
          <w:color w:val="002060"/>
          <w:sz w:val="24"/>
          <w:szCs w:val="24"/>
        </w:rPr>
        <w:t>W</w:t>
      </w:r>
      <w:r w:rsidR="009C61A8" w:rsidRPr="00703322">
        <w:rPr>
          <w:rFonts w:ascii="Palatino Linotype" w:hAnsi="Palatino Linotype" w:cs="Arial"/>
          <w:color w:val="002060"/>
          <w:sz w:val="24"/>
          <w:szCs w:val="24"/>
        </w:rPr>
        <w:t>e want student</w:t>
      </w:r>
      <w:r w:rsidR="00E34D4F" w:rsidRPr="00703322">
        <w:rPr>
          <w:rFonts w:ascii="Palatino Linotype" w:hAnsi="Palatino Linotype" w:cs="Arial"/>
          <w:color w:val="002060"/>
          <w:sz w:val="24"/>
          <w:szCs w:val="24"/>
        </w:rPr>
        <w:t>’</w:t>
      </w:r>
      <w:r w:rsidR="009C61A8" w:rsidRPr="00703322">
        <w:rPr>
          <w:rFonts w:ascii="Palatino Linotype" w:hAnsi="Palatino Linotype" w:cs="Arial"/>
          <w:color w:val="002060"/>
          <w:sz w:val="24"/>
          <w:szCs w:val="24"/>
        </w:rPr>
        <w:t>s assessment and progress to be based around qualitative data, rather than quantitative outcomes</w:t>
      </w:r>
      <w:r w:rsidR="004633B4" w:rsidRPr="00703322">
        <w:rPr>
          <w:rFonts w:ascii="Palatino Linotype" w:hAnsi="Palatino Linotype" w:cs="Arial"/>
          <w:color w:val="002060"/>
          <w:sz w:val="24"/>
          <w:szCs w:val="24"/>
        </w:rPr>
        <w:t>. Feedback for students is marking for guidance in their books</w:t>
      </w:r>
      <w:r w:rsidR="00312072" w:rsidRPr="00703322">
        <w:rPr>
          <w:rFonts w:ascii="Palatino Linotype" w:hAnsi="Palatino Linotype" w:cs="Arial"/>
          <w:color w:val="002060"/>
          <w:sz w:val="24"/>
          <w:szCs w:val="24"/>
        </w:rPr>
        <w:t>, s</w:t>
      </w:r>
      <w:r w:rsidR="004633B4" w:rsidRPr="00703322">
        <w:rPr>
          <w:rFonts w:ascii="Palatino Linotype" w:hAnsi="Palatino Linotype" w:cs="Arial"/>
          <w:color w:val="002060"/>
          <w:sz w:val="24"/>
          <w:szCs w:val="24"/>
        </w:rPr>
        <w:t>tudents also receive verbal feedback in lesson during activities and discussions.</w:t>
      </w:r>
    </w:p>
    <w:p w14:paraId="6BF89DA3" w14:textId="0981C17C" w:rsidR="0073698F" w:rsidRPr="00703322" w:rsidRDefault="0073698F" w:rsidP="00DA1C48">
      <w:pPr>
        <w:rPr>
          <w:rFonts w:ascii="Palatino Linotype" w:hAnsi="Palatino Linotype" w:cs="Arial"/>
          <w:color w:val="002060"/>
          <w:sz w:val="24"/>
          <w:szCs w:val="24"/>
        </w:rPr>
        <w:sectPr w:rsidR="0073698F" w:rsidRPr="00703322" w:rsidSect="009C61A8">
          <w:pgSz w:w="11906" w:h="16838"/>
          <w:pgMar w:top="709" w:right="849" w:bottom="1440" w:left="851" w:header="709" w:footer="709" w:gutter="0"/>
          <w:pgNumType w:start="1"/>
          <w:cols w:space="708"/>
          <w:docGrid w:linePitch="360"/>
        </w:sectPr>
      </w:pPr>
    </w:p>
    <w:p w14:paraId="394798F2" w14:textId="77777777" w:rsidR="00626C02" w:rsidRPr="00703322" w:rsidRDefault="00626C02" w:rsidP="00A37126">
      <w:pPr>
        <w:rPr>
          <w:rFonts w:ascii="Palatino Linotype" w:hAnsi="Palatino Linotype"/>
          <w:b/>
          <w:color w:val="002060"/>
          <w:sz w:val="32"/>
        </w:rPr>
        <w:sectPr w:rsidR="00626C02" w:rsidRPr="00703322" w:rsidSect="006A3B4E">
          <w:pgSz w:w="16838" w:h="11906" w:orient="landscape"/>
          <w:pgMar w:top="1440" w:right="1440" w:bottom="1440" w:left="1440" w:header="709" w:footer="709" w:gutter="0"/>
          <w:pgNumType w:start="1"/>
          <w:cols w:space="708"/>
          <w:docGrid w:linePitch="360"/>
        </w:sectPr>
      </w:pPr>
    </w:p>
    <w:p w14:paraId="2D940540" w14:textId="609F301D" w:rsidR="006A3B4E" w:rsidRPr="00703322" w:rsidRDefault="00AF629C" w:rsidP="00497BF6">
      <w:pPr>
        <w:pStyle w:val="ListParagraph"/>
        <w:numPr>
          <w:ilvl w:val="0"/>
          <w:numId w:val="2"/>
        </w:numPr>
        <w:pBdr>
          <w:bottom w:val="single" w:sz="4" w:space="1" w:color="auto"/>
        </w:pBdr>
        <w:rPr>
          <w:rFonts w:ascii="Palatino Linotype" w:hAnsi="Palatino Linotype"/>
          <w:b/>
          <w:bCs/>
          <w:color w:val="002060"/>
          <w:sz w:val="32"/>
          <w:szCs w:val="32"/>
        </w:rPr>
      </w:pPr>
      <w:r w:rsidRPr="00703322">
        <w:rPr>
          <w:rFonts w:ascii="Palatino Linotype" w:hAnsi="Palatino Linotype"/>
          <w:b/>
          <w:bCs/>
          <w:color w:val="002060"/>
          <w:sz w:val="32"/>
          <w:szCs w:val="32"/>
        </w:rPr>
        <w:lastRenderedPageBreak/>
        <w:t>End of Year learning Summaries</w:t>
      </w:r>
    </w:p>
    <w:p w14:paraId="3889A505" w14:textId="77777777" w:rsidR="00AF629C" w:rsidRPr="00703322" w:rsidRDefault="00AF629C" w:rsidP="00A37126">
      <w:pPr>
        <w:rPr>
          <w:rFonts w:ascii="Palatino Linotype" w:hAnsi="Palatino Linotype"/>
          <w:b/>
          <w:color w:val="002060"/>
          <w:sz w:val="32"/>
        </w:rPr>
      </w:pPr>
    </w:p>
    <w:p w14:paraId="30CE1C6B" w14:textId="77777777" w:rsidR="00F31A09" w:rsidRPr="00703322" w:rsidRDefault="00F31A09" w:rsidP="00F31A09">
      <w:pPr>
        <w:pStyle w:val="NormalWeb"/>
        <w:shd w:val="clear" w:color="auto" w:fill="FFFFFF"/>
        <w:spacing w:before="0" w:beforeAutospacing="0" w:after="0" w:afterAutospacing="0"/>
        <w:rPr>
          <w:rFonts w:ascii="Palatino Linotype" w:hAnsi="Palatino Linotype" w:cstheme="minorHAnsi"/>
          <w:color w:val="002060"/>
          <w:sz w:val="28"/>
        </w:rPr>
      </w:pPr>
      <w:r w:rsidRPr="00703322">
        <w:rPr>
          <w:rFonts w:ascii="Palatino Linotype" w:hAnsi="Palatino Linotype" w:cstheme="minorHAnsi"/>
          <w:color w:val="002060"/>
          <w:szCs w:val="22"/>
        </w:rPr>
        <w:t xml:space="preserve">By the end of Year 7 students will </w:t>
      </w:r>
      <w:r w:rsidRPr="00703322">
        <w:rPr>
          <w:rFonts w:ascii="Palatino Linotype" w:hAnsi="Palatino Linotype" w:cstheme="minorHAnsi"/>
          <w:b/>
          <w:bCs/>
          <w:color w:val="002060"/>
          <w:szCs w:val="22"/>
        </w:rPr>
        <w:t>know</w:t>
      </w:r>
      <w:r w:rsidRPr="00703322">
        <w:rPr>
          <w:rFonts w:ascii="Palatino Linotype" w:hAnsi="Palatino Linotype" w:cstheme="minorHAnsi"/>
          <w:color w:val="002060"/>
          <w:szCs w:val="22"/>
        </w:rPr>
        <w:t xml:space="preserve"> what happens to their body during puberty, know the dangers of smoking, know how to manage friendships positively, know the differences in people and celebrate them, begin to know how to navigate their online world safely and will </w:t>
      </w:r>
      <w:r w:rsidRPr="00703322">
        <w:rPr>
          <w:rFonts w:ascii="Palatino Linotype" w:hAnsi="Palatino Linotype" w:cstheme="minorHAnsi"/>
          <w:b/>
          <w:bCs/>
          <w:color w:val="002060"/>
          <w:szCs w:val="22"/>
        </w:rPr>
        <w:t>be able</w:t>
      </w:r>
      <w:r w:rsidRPr="00703322">
        <w:rPr>
          <w:rFonts w:ascii="Palatino Linotype" w:hAnsi="Palatino Linotype" w:cstheme="minorHAnsi"/>
          <w:color w:val="002060"/>
          <w:szCs w:val="22"/>
        </w:rPr>
        <w:t xml:space="preserve"> to analyse, justify, express, participate, discuss and debate.</w:t>
      </w:r>
    </w:p>
    <w:p w14:paraId="6E7BEAA2" w14:textId="77777777" w:rsidR="00F31A09" w:rsidRPr="00703322" w:rsidRDefault="00F31A09" w:rsidP="00F31A09">
      <w:pPr>
        <w:pStyle w:val="NormalWeb"/>
        <w:shd w:val="clear" w:color="auto" w:fill="FFFFFF"/>
        <w:spacing w:before="0" w:beforeAutospacing="0" w:after="0" w:afterAutospacing="0"/>
        <w:rPr>
          <w:rFonts w:ascii="Palatino Linotype" w:hAnsi="Palatino Linotype" w:cstheme="minorHAnsi"/>
          <w:color w:val="002060"/>
          <w:sz w:val="28"/>
        </w:rPr>
      </w:pPr>
      <w:r w:rsidRPr="00703322">
        <w:rPr>
          <w:rFonts w:ascii="Palatino Linotype" w:hAnsi="Palatino Linotype" w:cstheme="minorHAnsi"/>
          <w:color w:val="002060"/>
          <w:sz w:val="28"/>
        </w:rPr>
        <w:t> </w:t>
      </w:r>
    </w:p>
    <w:p w14:paraId="7E3B7630" w14:textId="77777777" w:rsidR="00F31A09" w:rsidRPr="00703322" w:rsidRDefault="00F31A09" w:rsidP="00F31A09">
      <w:pPr>
        <w:pStyle w:val="NormalWeb"/>
        <w:shd w:val="clear" w:color="auto" w:fill="FFFFFF"/>
        <w:spacing w:before="0" w:beforeAutospacing="0" w:after="0" w:afterAutospacing="0"/>
        <w:rPr>
          <w:rFonts w:ascii="Palatino Linotype" w:hAnsi="Palatino Linotype" w:cstheme="minorHAnsi"/>
          <w:color w:val="002060"/>
          <w:sz w:val="28"/>
        </w:rPr>
      </w:pPr>
      <w:r w:rsidRPr="00703322">
        <w:rPr>
          <w:rFonts w:ascii="Palatino Linotype" w:hAnsi="Palatino Linotype" w:cstheme="minorHAnsi"/>
          <w:color w:val="002060"/>
          <w:szCs w:val="22"/>
        </w:rPr>
        <w:t xml:space="preserve">By the end of year 8 students will </w:t>
      </w:r>
      <w:r w:rsidRPr="00703322">
        <w:rPr>
          <w:rFonts w:ascii="Palatino Linotype" w:hAnsi="Palatino Linotype" w:cstheme="minorHAnsi"/>
          <w:b/>
          <w:bCs/>
          <w:color w:val="002060"/>
          <w:szCs w:val="22"/>
        </w:rPr>
        <w:t>know</w:t>
      </w:r>
      <w:r w:rsidRPr="00703322">
        <w:rPr>
          <w:rFonts w:ascii="Palatino Linotype" w:hAnsi="Palatino Linotype" w:cstheme="minorHAnsi"/>
          <w:color w:val="002060"/>
          <w:szCs w:val="22"/>
        </w:rPr>
        <w:t xml:space="preserve"> about human rights, how to begin to manage the responsibility of money, know a vocabulary to explore attitudes and values around relationships and sexuality, know about the key areas of drug education and will </w:t>
      </w:r>
      <w:r w:rsidRPr="00703322">
        <w:rPr>
          <w:rFonts w:ascii="Palatino Linotype" w:hAnsi="Palatino Linotype" w:cstheme="minorHAnsi"/>
          <w:b/>
          <w:bCs/>
          <w:color w:val="002060"/>
          <w:szCs w:val="22"/>
        </w:rPr>
        <w:t>be able</w:t>
      </w:r>
      <w:r w:rsidRPr="00703322">
        <w:rPr>
          <w:rFonts w:ascii="Palatino Linotype" w:hAnsi="Palatino Linotype" w:cstheme="minorHAnsi"/>
          <w:color w:val="002060"/>
          <w:szCs w:val="22"/>
        </w:rPr>
        <w:t xml:space="preserve"> to start to assess risk, empathise, seek support and solve problems.</w:t>
      </w:r>
    </w:p>
    <w:p w14:paraId="63E4A9CD" w14:textId="77777777" w:rsidR="00F31A09" w:rsidRPr="00703322" w:rsidRDefault="00F31A09" w:rsidP="00F31A09">
      <w:pPr>
        <w:pStyle w:val="NormalWeb"/>
        <w:shd w:val="clear" w:color="auto" w:fill="FFFFFF"/>
        <w:spacing w:before="0" w:beforeAutospacing="0" w:after="0" w:afterAutospacing="0"/>
        <w:rPr>
          <w:rFonts w:ascii="Palatino Linotype" w:hAnsi="Palatino Linotype" w:cstheme="minorHAnsi"/>
          <w:color w:val="002060"/>
          <w:sz w:val="28"/>
        </w:rPr>
      </w:pPr>
      <w:r w:rsidRPr="00703322">
        <w:rPr>
          <w:rFonts w:ascii="Palatino Linotype" w:hAnsi="Palatino Linotype" w:cstheme="minorHAnsi"/>
          <w:color w:val="002060"/>
          <w:sz w:val="28"/>
        </w:rPr>
        <w:t> </w:t>
      </w:r>
    </w:p>
    <w:p w14:paraId="23D962EA" w14:textId="77777777" w:rsidR="00F31A09" w:rsidRPr="00703322" w:rsidRDefault="00F31A09" w:rsidP="00F31A09">
      <w:pPr>
        <w:pStyle w:val="NormalWeb"/>
        <w:shd w:val="clear" w:color="auto" w:fill="FFFFFF"/>
        <w:spacing w:before="0" w:beforeAutospacing="0" w:after="0" w:afterAutospacing="0"/>
        <w:rPr>
          <w:rFonts w:ascii="Palatino Linotype" w:hAnsi="Palatino Linotype" w:cstheme="minorHAnsi"/>
          <w:color w:val="002060"/>
          <w:sz w:val="28"/>
        </w:rPr>
      </w:pPr>
      <w:r w:rsidRPr="00703322">
        <w:rPr>
          <w:rFonts w:ascii="Palatino Linotype" w:hAnsi="Palatino Linotype" w:cstheme="minorHAnsi"/>
          <w:color w:val="002060"/>
          <w:szCs w:val="22"/>
        </w:rPr>
        <w:t xml:space="preserve">By the end of year 9 students will </w:t>
      </w:r>
      <w:r w:rsidRPr="00703322">
        <w:rPr>
          <w:rFonts w:ascii="Palatino Linotype" w:hAnsi="Palatino Linotype" w:cstheme="minorHAnsi"/>
          <w:b/>
          <w:bCs/>
          <w:color w:val="002060"/>
          <w:szCs w:val="22"/>
        </w:rPr>
        <w:t>know</w:t>
      </w:r>
      <w:r w:rsidRPr="00703322">
        <w:rPr>
          <w:rFonts w:ascii="Palatino Linotype" w:hAnsi="Palatino Linotype" w:cstheme="minorHAnsi"/>
          <w:color w:val="002060"/>
          <w:szCs w:val="22"/>
        </w:rPr>
        <w:t xml:space="preserve"> how to take care of their sexual health and develop their attitudes and values to relationships and sex education, develop their knowledge of drug education around the law and consequences, know about financial planning, know about mental health and mental ill health and what to do, know how the country is governed and managed and will </w:t>
      </w:r>
      <w:r w:rsidRPr="00703322">
        <w:rPr>
          <w:rFonts w:ascii="Palatino Linotype" w:hAnsi="Palatino Linotype" w:cstheme="minorHAnsi"/>
          <w:b/>
          <w:bCs/>
          <w:color w:val="002060"/>
          <w:szCs w:val="22"/>
        </w:rPr>
        <w:t>be</w:t>
      </w:r>
      <w:r w:rsidRPr="00703322">
        <w:rPr>
          <w:rFonts w:ascii="Palatino Linotype" w:hAnsi="Palatino Linotype" w:cstheme="minorHAnsi"/>
          <w:color w:val="002060"/>
          <w:szCs w:val="22"/>
        </w:rPr>
        <w:t xml:space="preserve"> </w:t>
      </w:r>
      <w:r w:rsidRPr="00703322">
        <w:rPr>
          <w:rFonts w:ascii="Palatino Linotype" w:hAnsi="Palatino Linotype" w:cstheme="minorHAnsi"/>
          <w:b/>
          <w:bCs/>
          <w:color w:val="002060"/>
          <w:szCs w:val="22"/>
        </w:rPr>
        <w:t xml:space="preserve">able </w:t>
      </w:r>
      <w:r w:rsidRPr="00703322">
        <w:rPr>
          <w:rFonts w:ascii="Palatino Linotype" w:hAnsi="Palatino Linotype" w:cstheme="minorHAnsi"/>
          <w:color w:val="002060"/>
          <w:szCs w:val="22"/>
        </w:rPr>
        <w:t>to continue to assess risk, debate, make decisions based on evidence.</w:t>
      </w:r>
    </w:p>
    <w:p w14:paraId="4F6584BE" w14:textId="77777777" w:rsidR="00F31A09" w:rsidRPr="00703322" w:rsidRDefault="00F31A09" w:rsidP="00F31A09">
      <w:pPr>
        <w:pStyle w:val="NormalWeb"/>
        <w:shd w:val="clear" w:color="auto" w:fill="FFFFFF"/>
        <w:spacing w:before="0" w:beforeAutospacing="0" w:after="0" w:afterAutospacing="0"/>
        <w:rPr>
          <w:rFonts w:ascii="Palatino Linotype" w:hAnsi="Palatino Linotype" w:cstheme="minorHAnsi"/>
          <w:color w:val="002060"/>
          <w:sz w:val="28"/>
        </w:rPr>
      </w:pPr>
      <w:r w:rsidRPr="00703322">
        <w:rPr>
          <w:rFonts w:ascii="Palatino Linotype" w:hAnsi="Palatino Linotype" w:cstheme="minorHAnsi"/>
          <w:color w:val="002060"/>
          <w:sz w:val="28"/>
        </w:rPr>
        <w:t> </w:t>
      </w:r>
    </w:p>
    <w:p w14:paraId="49616008" w14:textId="77777777" w:rsidR="00F31A09" w:rsidRPr="00703322" w:rsidRDefault="00F31A09" w:rsidP="00F31A09">
      <w:pPr>
        <w:pStyle w:val="NormalWeb"/>
        <w:shd w:val="clear" w:color="auto" w:fill="FFFFFF"/>
        <w:spacing w:before="0" w:beforeAutospacing="0" w:after="0" w:afterAutospacing="0"/>
        <w:rPr>
          <w:rFonts w:ascii="Palatino Linotype" w:hAnsi="Palatino Linotype" w:cstheme="minorHAnsi"/>
          <w:color w:val="002060"/>
          <w:sz w:val="28"/>
        </w:rPr>
      </w:pPr>
      <w:r w:rsidRPr="00703322">
        <w:rPr>
          <w:rFonts w:ascii="Palatino Linotype" w:hAnsi="Palatino Linotype" w:cstheme="minorHAnsi"/>
          <w:color w:val="002060"/>
          <w:szCs w:val="22"/>
        </w:rPr>
        <w:t xml:space="preserve">By the end of year 10 students will </w:t>
      </w:r>
      <w:r w:rsidRPr="00703322">
        <w:rPr>
          <w:rFonts w:ascii="Palatino Linotype" w:hAnsi="Palatino Linotype" w:cstheme="minorHAnsi"/>
          <w:b/>
          <w:bCs/>
          <w:color w:val="002060"/>
          <w:szCs w:val="22"/>
        </w:rPr>
        <w:t>know</w:t>
      </w:r>
      <w:r w:rsidRPr="00703322">
        <w:rPr>
          <w:rFonts w:ascii="Palatino Linotype" w:hAnsi="Palatino Linotype" w:cstheme="minorHAnsi"/>
          <w:color w:val="002060"/>
          <w:szCs w:val="22"/>
        </w:rPr>
        <w:t xml:space="preserve"> about the health aspects of the female body, how their mindset can aid their levels of productivity, revise in variety of ways, know about the law with regards to harassment and continue to develop knowledge on relationships and sex education, </w:t>
      </w:r>
      <w:proofErr w:type="spellStart"/>
      <w:r w:rsidRPr="00703322">
        <w:rPr>
          <w:rFonts w:ascii="Palatino Linotype" w:hAnsi="Palatino Linotype" w:cstheme="minorHAnsi"/>
          <w:color w:val="002060"/>
          <w:szCs w:val="22"/>
        </w:rPr>
        <w:t>know</w:t>
      </w:r>
      <w:proofErr w:type="spellEnd"/>
      <w:r w:rsidRPr="00703322">
        <w:rPr>
          <w:rFonts w:ascii="Palatino Linotype" w:hAnsi="Palatino Linotype" w:cstheme="minorHAnsi"/>
          <w:color w:val="002060"/>
          <w:szCs w:val="22"/>
        </w:rPr>
        <w:t xml:space="preserve"> in more detail what political parties stand for and will </w:t>
      </w:r>
      <w:r w:rsidRPr="00703322">
        <w:rPr>
          <w:rFonts w:ascii="Palatino Linotype" w:hAnsi="Palatino Linotype" w:cstheme="minorHAnsi"/>
          <w:b/>
          <w:bCs/>
          <w:color w:val="002060"/>
          <w:szCs w:val="22"/>
        </w:rPr>
        <w:t>be able</w:t>
      </w:r>
      <w:r w:rsidRPr="00703322">
        <w:rPr>
          <w:rFonts w:ascii="Palatino Linotype" w:hAnsi="Palatino Linotype" w:cstheme="minorHAnsi"/>
          <w:color w:val="002060"/>
          <w:szCs w:val="22"/>
        </w:rPr>
        <w:t xml:space="preserve"> to develop assessing risk, enquire, contribute, listen, recognise bias.</w:t>
      </w:r>
    </w:p>
    <w:p w14:paraId="09AF38FC" w14:textId="77777777" w:rsidR="00F31A09" w:rsidRPr="00703322" w:rsidRDefault="00F31A09" w:rsidP="00F31A09">
      <w:pPr>
        <w:pStyle w:val="NormalWeb"/>
        <w:shd w:val="clear" w:color="auto" w:fill="FFFFFF"/>
        <w:spacing w:before="0" w:beforeAutospacing="0" w:after="0" w:afterAutospacing="0"/>
        <w:rPr>
          <w:rFonts w:ascii="Palatino Linotype" w:hAnsi="Palatino Linotype" w:cstheme="minorHAnsi"/>
          <w:color w:val="002060"/>
          <w:sz w:val="28"/>
        </w:rPr>
      </w:pPr>
      <w:r w:rsidRPr="00703322">
        <w:rPr>
          <w:rFonts w:ascii="Palatino Linotype" w:hAnsi="Palatino Linotype" w:cstheme="minorHAnsi"/>
          <w:color w:val="002060"/>
          <w:sz w:val="28"/>
        </w:rPr>
        <w:t> </w:t>
      </w:r>
    </w:p>
    <w:p w14:paraId="3BCA74E7" w14:textId="77777777" w:rsidR="00F31A09" w:rsidRPr="00703322" w:rsidRDefault="00F31A09" w:rsidP="00F31A09">
      <w:pPr>
        <w:pStyle w:val="NormalWeb"/>
        <w:shd w:val="clear" w:color="auto" w:fill="FFFFFF"/>
        <w:spacing w:before="0" w:beforeAutospacing="0" w:after="0" w:afterAutospacing="0"/>
        <w:rPr>
          <w:rFonts w:ascii="Palatino Linotype" w:hAnsi="Palatino Linotype" w:cstheme="minorHAnsi"/>
          <w:color w:val="002060"/>
          <w:sz w:val="28"/>
        </w:rPr>
      </w:pPr>
      <w:r w:rsidRPr="00703322">
        <w:rPr>
          <w:rFonts w:ascii="Palatino Linotype" w:hAnsi="Palatino Linotype" w:cstheme="minorHAnsi"/>
          <w:color w:val="002060"/>
          <w:szCs w:val="22"/>
        </w:rPr>
        <w:t xml:space="preserve">By the end of year 11 students will </w:t>
      </w:r>
      <w:r w:rsidRPr="00703322">
        <w:rPr>
          <w:rFonts w:ascii="Palatino Linotype" w:hAnsi="Palatino Linotype" w:cstheme="minorHAnsi"/>
          <w:b/>
          <w:bCs/>
          <w:color w:val="002060"/>
          <w:szCs w:val="22"/>
        </w:rPr>
        <w:t>know</w:t>
      </w:r>
      <w:r w:rsidRPr="00703322">
        <w:rPr>
          <w:rFonts w:ascii="Palatino Linotype" w:hAnsi="Palatino Linotype" w:cstheme="minorHAnsi"/>
          <w:color w:val="002060"/>
          <w:szCs w:val="22"/>
        </w:rPr>
        <w:t xml:space="preserve"> how families are constructed and made, sequence birth, know about taxes and mortgages, human rights, trafficking and revisit mental health and mental ill health and will </w:t>
      </w:r>
      <w:r w:rsidRPr="00703322">
        <w:rPr>
          <w:rFonts w:ascii="Palatino Linotype" w:hAnsi="Palatino Linotype" w:cstheme="minorHAnsi"/>
          <w:b/>
          <w:bCs/>
          <w:color w:val="002060"/>
          <w:szCs w:val="22"/>
        </w:rPr>
        <w:t>be able</w:t>
      </w:r>
      <w:r w:rsidRPr="00703322">
        <w:rPr>
          <w:rFonts w:ascii="Palatino Linotype" w:hAnsi="Palatino Linotype" w:cstheme="minorHAnsi"/>
          <w:color w:val="002060"/>
          <w:szCs w:val="22"/>
        </w:rPr>
        <w:t xml:space="preserve"> to assess risk, build on points, reach consensus, take responsibility for an outcome and be aware of own feelings.</w:t>
      </w:r>
    </w:p>
    <w:p w14:paraId="15AA318D" w14:textId="77777777" w:rsidR="00F31A09" w:rsidRPr="00703322" w:rsidRDefault="00F31A09" w:rsidP="00F31A09">
      <w:pPr>
        <w:pStyle w:val="NormalWeb"/>
        <w:shd w:val="clear" w:color="auto" w:fill="FFFFFF"/>
        <w:spacing w:before="0" w:beforeAutospacing="0" w:after="0" w:afterAutospacing="0"/>
        <w:rPr>
          <w:rFonts w:ascii="Palatino Linotype" w:hAnsi="Palatino Linotype" w:cstheme="minorHAnsi"/>
          <w:color w:val="002060"/>
          <w:sz w:val="28"/>
        </w:rPr>
      </w:pPr>
      <w:r w:rsidRPr="00703322">
        <w:rPr>
          <w:rFonts w:ascii="Palatino Linotype" w:hAnsi="Palatino Linotype" w:cstheme="minorHAnsi"/>
          <w:color w:val="002060"/>
          <w:sz w:val="28"/>
        </w:rPr>
        <w:t> </w:t>
      </w:r>
    </w:p>
    <w:p w14:paraId="1BC95C12" w14:textId="77777777" w:rsidR="00F31A09" w:rsidRPr="00703322" w:rsidRDefault="00F31A09" w:rsidP="00F31A09">
      <w:pPr>
        <w:pStyle w:val="NormalWeb"/>
        <w:shd w:val="clear" w:color="auto" w:fill="FFFFFF"/>
        <w:spacing w:before="0" w:beforeAutospacing="0" w:after="0" w:afterAutospacing="0"/>
        <w:rPr>
          <w:rFonts w:ascii="Palatino Linotype" w:hAnsi="Palatino Linotype" w:cstheme="minorHAnsi"/>
          <w:color w:val="002060"/>
          <w:sz w:val="28"/>
        </w:rPr>
      </w:pPr>
      <w:r w:rsidRPr="00703322">
        <w:rPr>
          <w:rFonts w:ascii="Palatino Linotype" w:hAnsi="Palatino Linotype" w:cstheme="minorHAnsi"/>
          <w:color w:val="002060"/>
          <w:szCs w:val="22"/>
        </w:rPr>
        <w:t xml:space="preserve">By the end of Key Stage 5, students will </w:t>
      </w:r>
      <w:r w:rsidRPr="00703322">
        <w:rPr>
          <w:rFonts w:ascii="Palatino Linotype" w:hAnsi="Palatino Linotype" w:cstheme="minorHAnsi"/>
          <w:b/>
          <w:bCs/>
          <w:color w:val="002060"/>
          <w:szCs w:val="22"/>
        </w:rPr>
        <w:t>know</w:t>
      </w:r>
      <w:r w:rsidRPr="00703322">
        <w:rPr>
          <w:rFonts w:ascii="Palatino Linotype" w:hAnsi="Palatino Linotype" w:cstheme="minorHAnsi"/>
          <w:color w:val="002060"/>
          <w:szCs w:val="22"/>
        </w:rPr>
        <w:t xml:space="preserve"> the risks associated with different behaviours, understand the different career options available to them, revisit mental health and mental ill health, further develop knowledge on relationships and sex education, further develop political awareness and will </w:t>
      </w:r>
      <w:r w:rsidRPr="00703322">
        <w:rPr>
          <w:rFonts w:ascii="Palatino Linotype" w:hAnsi="Palatino Linotype" w:cstheme="minorHAnsi"/>
          <w:b/>
          <w:bCs/>
          <w:color w:val="002060"/>
          <w:szCs w:val="22"/>
        </w:rPr>
        <w:t>be able</w:t>
      </w:r>
      <w:r w:rsidRPr="00703322">
        <w:rPr>
          <w:rFonts w:ascii="Palatino Linotype" w:hAnsi="Palatino Linotype" w:cstheme="minorHAnsi"/>
          <w:color w:val="002060"/>
          <w:szCs w:val="22"/>
        </w:rPr>
        <w:t xml:space="preserve"> to assess risk, build on points, reach consensus, take responsibility for an outcome and be aware of own feelings.</w:t>
      </w:r>
    </w:p>
    <w:p w14:paraId="29079D35" w14:textId="77777777" w:rsidR="00AF629C" w:rsidRPr="00703322" w:rsidRDefault="00AF629C" w:rsidP="00A37126">
      <w:pPr>
        <w:rPr>
          <w:rFonts w:ascii="Palatino Linotype" w:hAnsi="Palatino Linotype" w:cstheme="minorHAnsi"/>
          <w:b/>
          <w:color w:val="002060"/>
          <w:sz w:val="36"/>
        </w:rPr>
      </w:pPr>
    </w:p>
    <w:p w14:paraId="17686DC7" w14:textId="77777777" w:rsidR="00AF629C" w:rsidRPr="00703322" w:rsidRDefault="00AF629C" w:rsidP="00A37126">
      <w:pPr>
        <w:rPr>
          <w:rFonts w:ascii="Palatino Linotype" w:hAnsi="Palatino Linotype"/>
          <w:b/>
          <w:color w:val="002060"/>
          <w:sz w:val="32"/>
        </w:rPr>
      </w:pPr>
    </w:p>
    <w:sectPr w:rsidR="00AF629C" w:rsidRPr="00703322" w:rsidSect="0053607B">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F06C0" w14:textId="77777777" w:rsidR="00175159" w:rsidRDefault="00175159" w:rsidP="00745081">
      <w:pPr>
        <w:spacing w:after="0" w:line="240" w:lineRule="auto"/>
      </w:pPr>
      <w:r>
        <w:separator/>
      </w:r>
    </w:p>
  </w:endnote>
  <w:endnote w:type="continuationSeparator" w:id="0">
    <w:p w14:paraId="283C0871" w14:textId="77777777" w:rsidR="00175159" w:rsidRDefault="00175159" w:rsidP="00745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F7D23" w14:textId="77777777" w:rsidR="00175159" w:rsidRDefault="00175159" w:rsidP="00745081">
      <w:pPr>
        <w:spacing w:after="0" w:line="240" w:lineRule="auto"/>
      </w:pPr>
      <w:r>
        <w:separator/>
      </w:r>
    </w:p>
  </w:footnote>
  <w:footnote w:type="continuationSeparator" w:id="0">
    <w:p w14:paraId="624B7CED" w14:textId="77777777" w:rsidR="00175159" w:rsidRDefault="00175159" w:rsidP="007450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D7112"/>
    <w:multiLevelType w:val="hybridMultilevel"/>
    <w:tmpl w:val="381E51FA"/>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1" w15:restartNumberingAfterBreak="0">
    <w:nsid w:val="0F0863AA"/>
    <w:multiLevelType w:val="hybridMultilevel"/>
    <w:tmpl w:val="91AC1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4A3D9B"/>
    <w:multiLevelType w:val="hybridMultilevel"/>
    <w:tmpl w:val="53EE5EFA"/>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3" w15:restartNumberingAfterBreak="0">
    <w:nsid w:val="11675172"/>
    <w:multiLevelType w:val="hybridMultilevel"/>
    <w:tmpl w:val="3C304F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4E32A4"/>
    <w:multiLevelType w:val="hybridMultilevel"/>
    <w:tmpl w:val="A808E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9D1FF1"/>
    <w:multiLevelType w:val="hybridMultilevel"/>
    <w:tmpl w:val="F92834AC"/>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6" w15:restartNumberingAfterBreak="0">
    <w:nsid w:val="1C663642"/>
    <w:multiLevelType w:val="hybridMultilevel"/>
    <w:tmpl w:val="9D0A08C2"/>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7" w15:restartNumberingAfterBreak="0">
    <w:nsid w:val="1C6F0AEB"/>
    <w:multiLevelType w:val="hybridMultilevel"/>
    <w:tmpl w:val="1DCEBE82"/>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8" w15:restartNumberingAfterBreak="0">
    <w:nsid w:val="2A3902E6"/>
    <w:multiLevelType w:val="hybridMultilevel"/>
    <w:tmpl w:val="456CC854"/>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9" w15:restartNumberingAfterBreak="0">
    <w:nsid w:val="31A254DE"/>
    <w:multiLevelType w:val="hybridMultilevel"/>
    <w:tmpl w:val="1C86B9DC"/>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10" w15:restartNumberingAfterBreak="0">
    <w:nsid w:val="37F91940"/>
    <w:multiLevelType w:val="hybridMultilevel"/>
    <w:tmpl w:val="75B2A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974D84"/>
    <w:multiLevelType w:val="hybridMultilevel"/>
    <w:tmpl w:val="10CA91FA"/>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12" w15:restartNumberingAfterBreak="0">
    <w:nsid w:val="439E52DE"/>
    <w:multiLevelType w:val="hybridMultilevel"/>
    <w:tmpl w:val="971A6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B772E"/>
    <w:multiLevelType w:val="hybridMultilevel"/>
    <w:tmpl w:val="21423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2306F6"/>
    <w:multiLevelType w:val="hybridMultilevel"/>
    <w:tmpl w:val="3C304F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2A512FE"/>
    <w:multiLevelType w:val="hybridMultilevel"/>
    <w:tmpl w:val="96408D42"/>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16" w15:restartNumberingAfterBreak="0">
    <w:nsid w:val="67805C8F"/>
    <w:multiLevelType w:val="hybridMultilevel"/>
    <w:tmpl w:val="3C304F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DC16D5"/>
    <w:multiLevelType w:val="hybridMultilevel"/>
    <w:tmpl w:val="5906A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4952E2"/>
    <w:multiLevelType w:val="hybridMultilevel"/>
    <w:tmpl w:val="E95C3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F847FA"/>
    <w:multiLevelType w:val="hybridMultilevel"/>
    <w:tmpl w:val="FA8A25B2"/>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20" w15:restartNumberingAfterBreak="0">
    <w:nsid w:val="7D1E2DB8"/>
    <w:multiLevelType w:val="hybridMultilevel"/>
    <w:tmpl w:val="1D98DBE6"/>
    <w:lvl w:ilvl="0" w:tplc="08090019">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E2A5D5D"/>
    <w:multiLevelType w:val="hybridMultilevel"/>
    <w:tmpl w:val="E0CECD6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E5A060F"/>
    <w:multiLevelType w:val="hybridMultilevel"/>
    <w:tmpl w:val="A76428C4"/>
    <w:lvl w:ilvl="0" w:tplc="08090001">
      <w:start w:val="1"/>
      <w:numFmt w:val="bullet"/>
      <w:lvlText w:val=""/>
      <w:lvlJc w:val="left"/>
      <w:pPr>
        <w:ind w:left="2520" w:hanging="360"/>
      </w:pPr>
      <w:rPr>
        <w:rFonts w:ascii="Symbol" w:hAnsi="Symbol"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num w:numId="1" w16cid:durableId="82651409">
    <w:abstractNumId w:val="21"/>
  </w:num>
  <w:num w:numId="2" w16cid:durableId="1243221275">
    <w:abstractNumId w:val="16"/>
  </w:num>
  <w:num w:numId="3" w16cid:durableId="2036466689">
    <w:abstractNumId w:val="11"/>
  </w:num>
  <w:num w:numId="4" w16cid:durableId="1303265173">
    <w:abstractNumId w:val="2"/>
  </w:num>
  <w:num w:numId="5" w16cid:durableId="702946091">
    <w:abstractNumId w:val="1"/>
  </w:num>
  <w:num w:numId="6" w16cid:durableId="462046526">
    <w:abstractNumId w:val="12"/>
  </w:num>
  <w:num w:numId="7" w16cid:durableId="1864051840">
    <w:abstractNumId w:val="17"/>
  </w:num>
  <w:num w:numId="8" w16cid:durableId="1619602575">
    <w:abstractNumId w:val="19"/>
  </w:num>
  <w:num w:numId="9" w16cid:durableId="118764100">
    <w:abstractNumId w:val="14"/>
  </w:num>
  <w:num w:numId="10" w16cid:durableId="791824282">
    <w:abstractNumId w:val="3"/>
  </w:num>
  <w:num w:numId="11" w16cid:durableId="36857549">
    <w:abstractNumId w:val="20"/>
  </w:num>
  <w:num w:numId="12" w16cid:durableId="2048524581">
    <w:abstractNumId w:val="18"/>
  </w:num>
  <w:num w:numId="13" w16cid:durableId="1292512314">
    <w:abstractNumId w:val="7"/>
  </w:num>
  <w:num w:numId="14" w16cid:durableId="1166169144">
    <w:abstractNumId w:val="4"/>
  </w:num>
  <w:num w:numId="15" w16cid:durableId="1642075063">
    <w:abstractNumId w:val="10"/>
  </w:num>
  <w:num w:numId="16" w16cid:durableId="2100978377">
    <w:abstractNumId w:val="13"/>
  </w:num>
  <w:num w:numId="17" w16cid:durableId="1932201548">
    <w:abstractNumId w:val="0"/>
  </w:num>
  <w:num w:numId="18" w16cid:durableId="457651505">
    <w:abstractNumId w:val="9"/>
  </w:num>
  <w:num w:numId="19" w16cid:durableId="121773599">
    <w:abstractNumId w:val="6"/>
  </w:num>
  <w:num w:numId="20" w16cid:durableId="1914125798">
    <w:abstractNumId w:val="8"/>
  </w:num>
  <w:num w:numId="21" w16cid:durableId="839123441">
    <w:abstractNumId w:val="5"/>
  </w:num>
  <w:num w:numId="22" w16cid:durableId="2015376725">
    <w:abstractNumId w:val="15"/>
  </w:num>
  <w:num w:numId="23" w16cid:durableId="8521878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081"/>
    <w:rsid w:val="0005555C"/>
    <w:rsid w:val="0006631B"/>
    <w:rsid w:val="000708CC"/>
    <w:rsid w:val="00134932"/>
    <w:rsid w:val="001704A4"/>
    <w:rsid w:val="00175159"/>
    <w:rsid w:val="001A2F0D"/>
    <w:rsid w:val="001C49B2"/>
    <w:rsid w:val="00243694"/>
    <w:rsid w:val="0025690A"/>
    <w:rsid w:val="00265DDE"/>
    <w:rsid w:val="002924D6"/>
    <w:rsid w:val="002A572B"/>
    <w:rsid w:val="002A7A7F"/>
    <w:rsid w:val="002C3BCE"/>
    <w:rsid w:val="002F56F4"/>
    <w:rsid w:val="002F7D6C"/>
    <w:rsid w:val="00312072"/>
    <w:rsid w:val="00363937"/>
    <w:rsid w:val="003969D7"/>
    <w:rsid w:val="003D19D6"/>
    <w:rsid w:val="003D27A9"/>
    <w:rsid w:val="0044259F"/>
    <w:rsid w:val="004458D9"/>
    <w:rsid w:val="004633B4"/>
    <w:rsid w:val="004769F1"/>
    <w:rsid w:val="00483240"/>
    <w:rsid w:val="00497BF6"/>
    <w:rsid w:val="004C0494"/>
    <w:rsid w:val="0053607B"/>
    <w:rsid w:val="005635A8"/>
    <w:rsid w:val="00574C39"/>
    <w:rsid w:val="005D5487"/>
    <w:rsid w:val="00626C02"/>
    <w:rsid w:val="00650A90"/>
    <w:rsid w:val="006A3B4E"/>
    <w:rsid w:val="006E7A9F"/>
    <w:rsid w:val="00702A71"/>
    <w:rsid w:val="00703322"/>
    <w:rsid w:val="00721173"/>
    <w:rsid w:val="0073698F"/>
    <w:rsid w:val="0074150D"/>
    <w:rsid w:val="00745081"/>
    <w:rsid w:val="007731AA"/>
    <w:rsid w:val="007779CF"/>
    <w:rsid w:val="007A0AA8"/>
    <w:rsid w:val="0080524F"/>
    <w:rsid w:val="00814578"/>
    <w:rsid w:val="00815663"/>
    <w:rsid w:val="00864768"/>
    <w:rsid w:val="008866A5"/>
    <w:rsid w:val="00895670"/>
    <w:rsid w:val="008C63A5"/>
    <w:rsid w:val="008D0BC3"/>
    <w:rsid w:val="008F65D3"/>
    <w:rsid w:val="009768B5"/>
    <w:rsid w:val="009C4857"/>
    <w:rsid w:val="009C61A8"/>
    <w:rsid w:val="009E613D"/>
    <w:rsid w:val="00A02B29"/>
    <w:rsid w:val="00A35645"/>
    <w:rsid w:val="00A37126"/>
    <w:rsid w:val="00A67775"/>
    <w:rsid w:val="00A77793"/>
    <w:rsid w:val="00A83B2D"/>
    <w:rsid w:val="00AC67C0"/>
    <w:rsid w:val="00AD0798"/>
    <w:rsid w:val="00AF13B3"/>
    <w:rsid w:val="00AF370D"/>
    <w:rsid w:val="00AF629C"/>
    <w:rsid w:val="00B002D1"/>
    <w:rsid w:val="00B22545"/>
    <w:rsid w:val="00B979DB"/>
    <w:rsid w:val="00BE530B"/>
    <w:rsid w:val="00C20BEA"/>
    <w:rsid w:val="00D06A9F"/>
    <w:rsid w:val="00D24662"/>
    <w:rsid w:val="00D6763B"/>
    <w:rsid w:val="00DA1C48"/>
    <w:rsid w:val="00DA26CB"/>
    <w:rsid w:val="00DB4F2B"/>
    <w:rsid w:val="00E114C2"/>
    <w:rsid w:val="00E261B8"/>
    <w:rsid w:val="00E34D4F"/>
    <w:rsid w:val="00E423EA"/>
    <w:rsid w:val="00E45C09"/>
    <w:rsid w:val="00E62CA1"/>
    <w:rsid w:val="00EC6930"/>
    <w:rsid w:val="00ED5D92"/>
    <w:rsid w:val="00F31A09"/>
    <w:rsid w:val="00F911C5"/>
    <w:rsid w:val="00FA4953"/>
    <w:rsid w:val="00FDEEF2"/>
    <w:rsid w:val="01DD1277"/>
    <w:rsid w:val="06A19965"/>
    <w:rsid w:val="06B080B9"/>
    <w:rsid w:val="0A66660E"/>
    <w:rsid w:val="0A6FD17B"/>
    <w:rsid w:val="0B2D37CB"/>
    <w:rsid w:val="0B5D7690"/>
    <w:rsid w:val="0F35CFFA"/>
    <w:rsid w:val="0FBC0A5A"/>
    <w:rsid w:val="104D9E4D"/>
    <w:rsid w:val="13A3A610"/>
    <w:rsid w:val="178B41C6"/>
    <w:rsid w:val="19271227"/>
    <w:rsid w:val="2132B07E"/>
    <w:rsid w:val="23F65986"/>
    <w:rsid w:val="26D4CA7A"/>
    <w:rsid w:val="2C780EE9"/>
    <w:rsid w:val="321C913A"/>
    <w:rsid w:val="341BA329"/>
    <w:rsid w:val="35708362"/>
    <w:rsid w:val="362E44A7"/>
    <w:rsid w:val="3A3F78F4"/>
    <w:rsid w:val="3D158A46"/>
    <w:rsid w:val="4261B35D"/>
    <w:rsid w:val="478257E1"/>
    <w:rsid w:val="4BA18152"/>
    <w:rsid w:val="525C745B"/>
    <w:rsid w:val="5E931BCB"/>
    <w:rsid w:val="60720BEA"/>
    <w:rsid w:val="63C5114E"/>
    <w:rsid w:val="65298AD4"/>
    <w:rsid w:val="69334212"/>
    <w:rsid w:val="69FB5FE4"/>
    <w:rsid w:val="6D9E96DB"/>
    <w:rsid w:val="7076AE46"/>
    <w:rsid w:val="74A9D5BA"/>
    <w:rsid w:val="7A92A94E"/>
    <w:rsid w:val="7C24F19E"/>
    <w:rsid w:val="7F621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CB827"/>
  <w15:chartTrackingRefBased/>
  <w15:docId w15:val="{3490B8D9-6404-498B-8EDC-247133C2D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45081"/>
    <w:pPr>
      <w:spacing w:after="0" w:line="240" w:lineRule="auto"/>
    </w:pPr>
  </w:style>
  <w:style w:type="paragraph" w:styleId="ListParagraph">
    <w:name w:val="List Paragraph"/>
    <w:basedOn w:val="Normal"/>
    <w:uiPriority w:val="34"/>
    <w:qFormat/>
    <w:rsid w:val="00745081"/>
    <w:pPr>
      <w:ind w:left="720"/>
      <w:contextualSpacing/>
    </w:pPr>
  </w:style>
  <w:style w:type="paragraph" w:styleId="FootnoteText">
    <w:name w:val="footnote text"/>
    <w:basedOn w:val="Normal"/>
    <w:link w:val="FootnoteTextChar"/>
    <w:uiPriority w:val="99"/>
    <w:semiHidden/>
    <w:unhideWhenUsed/>
    <w:rsid w:val="007450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5081"/>
    <w:rPr>
      <w:sz w:val="20"/>
      <w:szCs w:val="20"/>
    </w:rPr>
  </w:style>
  <w:style w:type="character" w:styleId="FootnoteReference">
    <w:name w:val="footnote reference"/>
    <w:basedOn w:val="DefaultParagraphFont"/>
    <w:uiPriority w:val="99"/>
    <w:semiHidden/>
    <w:unhideWhenUsed/>
    <w:rsid w:val="00745081"/>
    <w:rPr>
      <w:vertAlign w:val="superscript"/>
    </w:rPr>
  </w:style>
  <w:style w:type="paragraph" w:styleId="Header">
    <w:name w:val="header"/>
    <w:basedOn w:val="Normal"/>
    <w:link w:val="HeaderChar"/>
    <w:uiPriority w:val="99"/>
    <w:unhideWhenUsed/>
    <w:rsid w:val="005360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607B"/>
  </w:style>
  <w:style w:type="paragraph" w:styleId="Footer">
    <w:name w:val="footer"/>
    <w:basedOn w:val="Normal"/>
    <w:link w:val="FooterChar"/>
    <w:uiPriority w:val="99"/>
    <w:unhideWhenUsed/>
    <w:rsid w:val="005360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607B"/>
  </w:style>
  <w:style w:type="table" w:styleId="TableGrid">
    <w:name w:val="Table Grid"/>
    <w:basedOn w:val="TableNormal"/>
    <w:uiPriority w:val="39"/>
    <w:rsid w:val="00E62C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731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31AA"/>
    <w:rPr>
      <w:rFonts w:ascii="Segoe UI" w:hAnsi="Segoe UI" w:cs="Segoe UI"/>
      <w:sz w:val="18"/>
      <w:szCs w:val="18"/>
    </w:rPr>
  </w:style>
  <w:style w:type="paragraph" w:styleId="NormalWeb">
    <w:name w:val="Normal (Web)"/>
    <w:basedOn w:val="Normal"/>
    <w:uiPriority w:val="99"/>
    <w:semiHidden/>
    <w:unhideWhenUsed/>
    <w:rsid w:val="00F31A0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6329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A5D94ECC5F3D449FD8FD185275B29D" ma:contentTypeVersion="16" ma:contentTypeDescription="Create a new document." ma:contentTypeScope="" ma:versionID="ed9a46d1d388e8a53074e67c222e8857">
  <xsd:schema xmlns:xsd="http://www.w3.org/2001/XMLSchema" xmlns:xs="http://www.w3.org/2001/XMLSchema" xmlns:p="http://schemas.microsoft.com/office/2006/metadata/properties" xmlns:ns2="24a606b1-48cc-4fe0-b60e-ba9deaa73d44" xmlns:ns3="4823db90-c653-4326-9e74-a97dd0814262" targetNamespace="http://schemas.microsoft.com/office/2006/metadata/properties" ma:root="true" ma:fieldsID="cf9cc0e06e4b27e147054f7ae398ae60" ns2:_="" ns3:_="">
    <xsd:import namespace="24a606b1-48cc-4fe0-b60e-ba9deaa73d44"/>
    <xsd:import namespace="4823db90-c653-4326-9e74-a97dd08142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DateTaken"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606b1-48cc-4fe0-b60e-ba9deaa73d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9cc784f-53a2-46d9-8410-41306c5197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23db90-c653-4326-9e74-a97dd08142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10982a4d-5eaf-4566-80f7-4ecce980abc8}" ma:internalName="TaxCatchAll" ma:showField="CatchAllData" ma:web="4823db90-c653-4326-9e74-a97dd08142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4a606b1-48cc-4fe0-b60e-ba9deaa73d44">
      <Terms xmlns="http://schemas.microsoft.com/office/infopath/2007/PartnerControls"/>
    </lcf76f155ced4ddcb4097134ff3c332f>
    <TaxCatchAll xmlns="4823db90-c653-4326-9e74-a97dd0814262" xsi:nil="true"/>
  </documentManagement>
</p:properties>
</file>

<file path=customXml/itemProps1.xml><?xml version="1.0" encoding="utf-8"?>
<ds:datastoreItem xmlns:ds="http://schemas.openxmlformats.org/officeDocument/2006/customXml" ds:itemID="{E11DDC9E-37B8-4C52-A9DB-792D796E86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606b1-48cc-4fe0-b60e-ba9deaa73d44"/>
    <ds:schemaRef ds:uri="4823db90-c653-4326-9e74-a97dd0814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6356D5-870A-43DE-AB7A-B0BAFF5D72A4}">
  <ds:schemaRefs>
    <ds:schemaRef ds:uri="http://schemas.microsoft.com/sharepoint/v3/contenttype/forms"/>
  </ds:schemaRefs>
</ds:datastoreItem>
</file>

<file path=customXml/itemProps3.xml><?xml version="1.0" encoding="utf-8"?>
<ds:datastoreItem xmlns:ds="http://schemas.openxmlformats.org/officeDocument/2006/customXml" ds:itemID="{925C7ABC-BA1D-45E8-A43E-16155EDEC649}">
  <ds:schemaRefs>
    <ds:schemaRef ds:uri="http://schemas.microsoft.com/office/2006/metadata/properties"/>
    <ds:schemaRef ds:uri="http://schemas.microsoft.com/office/infopath/2007/PartnerControls"/>
    <ds:schemaRef ds:uri="24a606b1-48cc-4fe0-b60e-ba9deaa73d44"/>
    <ds:schemaRef ds:uri="4823db90-c653-4326-9e74-a97dd0814262"/>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16</Pages>
  <Words>2248</Words>
  <Characters>12816</Characters>
  <Application>Microsoft Office Word</Application>
  <DocSecurity>0</DocSecurity>
  <Lines>106</Lines>
  <Paragraphs>30</Paragraphs>
  <ScaleCrop>false</ScaleCrop>
  <Company/>
  <LinksUpToDate>false</LinksUpToDate>
  <CharactersWithSpaces>15034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Eales-White</dc:creator>
  <cp:keywords/>
  <dc:description/>
  <cp:lastModifiedBy>Roughton, Donna (PHS)</cp:lastModifiedBy>
  <cp:revision>8</cp:revision>
  <cp:lastPrinted>2019-06-18T10:53:00Z</cp:lastPrinted>
  <dcterms:created xsi:type="dcterms:W3CDTF">2026-09-07T13:38:00Z</dcterms:created>
  <dcterms:modified xsi:type="dcterms:W3CDTF">2026-09-08T13:32:00Z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0x01010015A5D94ECC5F3D449FD8FD185275B29D</vt:lpwstr>
  </property>
  <property fmtid="{D5CDD505-2E9C-101B-9397-08002B2CF9AE}" pid="3" name="MediaServiceImageTags">
    <vt:lpwstr/>
  </property>
</Properties>
</file>