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CD3A7D" w:rsidRPr="007A4040" w:rsidRDefault="000013CC" w:rsidP="00745081">
      <w:pPr>
        <w:jc w:val="center"/>
        <w:rPr>
          <w:rFonts w:ascii="Palatino Linotype" w:hAnsi="Palatino Linotype" w:cs="Arial"/>
          <w:color w:val="002060"/>
          <w:sz w:val="28"/>
          <w:szCs w:val="28"/>
        </w:rPr>
      </w:pPr>
      <w:r w:rsidRPr="007A4040">
        <w:rPr>
          <w:rFonts w:ascii="Palatino Linotype" w:hAnsi="Palatino Linotype"/>
          <w:noProof/>
          <w:color w:val="002060"/>
          <w:lang w:eastAsia="en-GB"/>
        </w:rPr>
        <w:drawing>
          <wp:inline distT="0" distB="0" distL="0" distR="0" wp14:anchorId="070D48F6" wp14:editId="23B4CBF4">
            <wp:extent cx="2181225" cy="2604128"/>
            <wp:effectExtent l="0" t="0" r="0" b="635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hsg shield 2015 best version.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86255" cy="2610133"/>
                    </a:xfrm>
                    <a:prstGeom prst="rect">
                      <a:avLst/>
                    </a:prstGeom>
                  </pic:spPr>
                </pic:pic>
              </a:graphicData>
            </a:graphic>
          </wp:inline>
        </w:drawing>
      </w:r>
    </w:p>
    <w:p w14:paraId="2593C2D5" w14:textId="77777777" w:rsidR="00745081" w:rsidRPr="007A4040" w:rsidRDefault="0090564E">
      <w:pPr>
        <w:rPr>
          <w:rFonts w:ascii="Palatino Linotype" w:hAnsi="Palatino Linotype" w:cs="Arial"/>
          <w:color w:val="002060"/>
          <w:sz w:val="28"/>
          <w:szCs w:val="28"/>
        </w:rPr>
      </w:pPr>
      <w:r w:rsidRPr="007A4040">
        <w:rPr>
          <w:rFonts w:ascii="Palatino Linotype" w:hAnsi="Palatino Linotype" w:cs="Arial"/>
          <w:noProof/>
          <w:color w:val="002060"/>
          <w:sz w:val="28"/>
          <w:szCs w:val="28"/>
          <w:lang w:eastAsia="en-GB"/>
        </w:rPr>
        <mc:AlternateContent>
          <mc:Choice Requires="wps">
            <w:drawing>
              <wp:anchor distT="0" distB="0" distL="114300" distR="114300" simplePos="0" relativeHeight="251659264" behindDoc="0" locked="0" layoutInCell="1" allowOverlap="1" wp14:anchorId="37FC2983" wp14:editId="75F51F10">
                <wp:simplePos x="0" y="0"/>
                <wp:positionH relativeFrom="margin">
                  <wp:posOffset>335280</wp:posOffset>
                </wp:positionH>
                <wp:positionV relativeFrom="paragraph">
                  <wp:posOffset>334011</wp:posOffset>
                </wp:positionV>
                <wp:extent cx="5949950" cy="2796540"/>
                <wp:effectExtent l="0" t="0" r="0" b="3810"/>
                <wp:wrapNone/>
                <wp:docPr id="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9950" cy="2796540"/>
                        </a:xfrm>
                        <a:prstGeom prst="rect">
                          <a:avLst/>
                        </a:prstGeom>
                        <a:solidFill>
                          <a:schemeClr val="accent1"/>
                        </a:solidFill>
                        <a:ln>
                          <a:noFill/>
                        </a:ln>
                      </wps:spPr>
                      <wps:txbx>
                        <w:txbxContent>
                          <w:p w14:paraId="0A37501D" w14:textId="77777777" w:rsidR="00926FF5" w:rsidRPr="00F46EFC" w:rsidRDefault="00926FF5" w:rsidP="00745081">
                            <w:pPr>
                              <w:pStyle w:val="NoSpacing"/>
                              <w:jc w:val="center"/>
                            </w:pPr>
                          </w:p>
                          <w:p w14:paraId="2A068971" w14:textId="77777777" w:rsidR="00926FF5" w:rsidRDefault="00926FF5" w:rsidP="00745081">
                            <w:pPr>
                              <w:ind w:left="993"/>
                              <w:jc w:val="center"/>
                              <w:rPr>
                                <w:b/>
                                <w:color w:val="FFFFFF"/>
                                <w:sz w:val="56"/>
                                <w:szCs w:val="56"/>
                              </w:rPr>
                            </w:pPr>
                            <w:r>
                              <w:rPr>
                                <w:b/>
                                <w:color w:val="FFFFFF"/>
                                <w:sz w:val="56"/>
                                <w:szCs w:val="56"/>
                              </w:rPr>
                              <w:t>Curriculum and Progression Overview</w:t>
                            </w:r>
                          </w:p>
                          <w:p w14:paraId="368E3F1C" w14:textId="1BCA7ABE" w:rsidR="00926FF5" w:rsidRDefault="00AF1379" w:rsidP="00AB5CDB">
                            <w:pPr>
                              <w:ind w:left="993"/>
                              <w:jc w:val="center"/>
                              <w:rPr>
                                <w:b/>
                                <w:color w:val="FFFFFF"/>
                                <w:sz w:val="56"/>
                                <w:szCs w:val="56"/>
                              </w:rPr>
                            </w:pPr>
                            <w:r>
                              <w:rPr>
                                <w:b/>
                                <w:color w:val="FFFFFF"/>
                                <w:sz w:val="56"/>
                                <w:szCs w:val="56"/>
                              </w:rPr>
                              <w:t>Economics</w:t>
                            </w:r>
                          </w:p>
                          <w:p w14:paraId="5DAB6C7B" w14:textId="276880AE" w:rsidR="00926FF5" w:rsidRPr="00FA2156" w:rsidRDefault="00926FF5" w:rsidP="007A4040">
                            <w:pPr>
                              <w:ind w:left="993"/>
                              <w:jc w:val="center"/>
                              <w:rPr>
                                <w:b/>
                                <w:color w:val="FFFFFF"/>
                                <w:sz w:val="56"/>
                                <w:szCs w:val="56"/>
                              </w:rPr>
                            </w:pPr>
                            <w:r w:rsidRPr="00FA2156">
                              <w:rPr>
                                <w:b/>
                                <w:color w:val="FFFFFF"/>
                                <w:sz w:val="56"/>
                                <w:szCs w:val="56"/>
                              </w:rPr>
                              <w:t>Plymouth High School for Girls</w:t>
                            </w:r>
                          </w:p>
                          <w:p w14:paraId="02EB378F" w14:textId="77777777" w:rsidR="00926FF5" w:rsidRDefault="00926FF5" w:rsidP="00745081">
                            <w:pPr>
                              <w:jc w:val="center"/>
                              <w:rPr>
                                <w:color w:val="FFFFFF"/>
                                <w:sz w:val="56"/>
                                <w:szCs w:val="56"/>
                              </w:rPr>
                            </w:pPr>
                          </w:p>
                        </w:txbxContent>
                      </wps:txbx>
                      <wps:bodyPr rot="0" vert="horz" wrap="square" lIns="228600" tIns="45720" rIns="914400" bIns="0" anchor="b" anchorCtr="0" upright="1">
                        <a:noAutofit/>
                      </wps:bodyPr>
                    </wps:wsp>
                  </a:graphicData>
                </a:graphic>
                <wp14:sizeRelH relativeFrom="margin">
                  <wp14:pctWidth>0</wp14:pctWidth>
                </wp14:sizeRelH>
                <wp14:sizeRelV relativeFrom="margin">
                  <wp14:pctHeight>0</wp14:pctHeight>
                </wp14:sizeRelV>
              </wp:anchor>
            </w:drawing>
          </mc:Choice>
          <mc:Fallback>
            <w:pict>
              <v:rect w14:anchorId="37FC2983" id="Rectangle 10" o:spid="_x0000_s1026" style="position:absolute;margin-left:26.4pt;margin-top:26.3pt;width:468.5pt;height:220.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" fillcolor="#5b9bd5 [3204]" stroked="f">
                <v:textbox inset="18pt,,1in,0">
                  <w:txbxContent>
                    <w:p w14:paraId="0A37501D" w14:textId="77777777" w:rsidR="00926FF5" w:rsidRPr="00F46EFC" w:rsidRDefault="00926FF5" w:rsidP="00745081">
                      <w:pPr>
                        <w:pStyle w:val="NoSpacing"/>
                        <w:jc w:val="center"/>
                      </w:pPr>
                    </w:p>
                    <w:p w14:paraId="2A068971" w14:textId="77777777" w:rsidR="00926FF5" w:rsidRDefault="00926FF5" w:rsidP="00745081">
                      <w:pPr>
                        <w:ind w:left="993"/>
                        <w:jc w:val="center"/>
                        <w:rPr>
                          <w:b/>
                          <w:color w:val="FFFFFF"/>
                          <w:sz w:val="56"/>
                          <w:szCs w:val="56"/>
                        </w:rPr>
                      </w:pPr>
                      <w:r>
                        <w:rPr>
                          <w:b/>
                          <w:color w:val="FFFFFF"/>
                          <w:sz w:val="56"/>
                          <w:szCs w:val="56"/>
                        </w:rPr>
                        <w:t>Curriculum and Progression Overview</w:t>
                      </w:r>
                    </w:p>
                    <w:p w14:paraId="368E3F1C" w14:textId="1BCA7ABE" w:rsidR="00926FF5" w:rsidRDefault="00AF1379" w:rsidP="00AB5CDB">
                      <w:pPr>
                        <w:ind w:left="993"/>
                        <w:jc w:val="center"/>
                        <w:rPr>
                          <w:b/>
                          <w:color w:val="FFFFFF"/>
                          <w:sz w:val="56"/>
                          <w:szCs w:val="56"/>
                        </w:rPr>
                      </w:pPr>
                      <w:r>
                        <w:rPr>
                          <w:b/>
                          <w:color w:val="FFFFFF"/>
                          <w:sz w:val="56"/>
                          <w:szCs w:val="56"/>
                        </w:rPr>
                        <w:t>Economics</w:t>
                      </w:r>
                    </w:p>
                    <w:p w14:paraId="5DAB6C7B" w14:textId="276880AE" w:rsidR="00926FF5" w:rsidRPr="00FA2156" w:rsidRDefault="00926FF5" w:rsidP="007A4040">
                      <w:pPr>
                        <w:ind w:left="993"/>
                        <w:jc w:val="center"/>
                        <w:rPr>
                          <w:b/>
                          <w:color w:val="FFFFFF"/>
                          <w:sz w:val="56"/>
                          <w:szCs w:val="56"/>
                        </w:rPr>
                      </w:pPr>
                      <w:r w:rsidRPr="00FA2156">
                        <w:rPr>
                          <w:b/>
                          <w:color w:val="FFFFFF"/>
                          <w:sz w:val="56"/>
                          <w:szCs w:val="56"/>
                        </w:rPr>
                        <w:t>Plymouth High School for Girls</w:t>
                      </w:r>
                    </w:p>
                    <w:p w14:paraId="02EB378F" w14:textId="77777777" w:rsidR="00926FF5" w:rsidRDefault="00926FF5" w:rsidP="00745081">
                      <w:pPr>
                        <w:jc w:val="center"/>
                        <w:rPr>
                          <w:color w:val="FFFFFF"/>
                          <w:sz w:val="56"/>
                          <w:szCs w:val="56"/>
                        </w:rPr>
                      </w:pPr>
                    </w:p>
                  </w:txbxContent>
                </v:textbox>
                <w10:wrap anchorx="margin"/>
              </v:rect>
            </w:pict>
          </mc:Fallback>
        </mc:AlternateContent>
      </w:r>
    </w:p>
    <w:p w14:paraId="72A3D3EC" w14:textId="77777777" w:rsidR="00745081" w:rsidRPr="007A4040" w:rsidRDefault="00745081">
      <w:pPr>
        <w:rPr>
          <w:rFonts w:ascii="Palatino Linotype" w:hAnsi="Palatino Linotype" w:cs="Arial"/>
          <w:color w:val="002060"/>
          <w:sz w:val="28"/>
          <w:szCs w:val="28"/>
        </w:rPr>
      </w:pPr>
    </w:p>
    <w:p w14:paraId="0D0B940D" w14:textId="77777777" w:rsidR="00745081" w:rsidRPr="007A4040" w:rsidRDefault="00745081">
      <w:pPr>
        <w:rPr>
          <w:rFonts w:ascii="Palatino Linotype" w:hAnsi="Palatino Linotype" w:cs="Arial"/>
          <w:color w:val="002060"/>
          <w:sz w:val="28"/>
          <w:szCs w:val="28"/>
        </w:rPr>
      </w:pPr>
    </w:p>
    <w:p w14:paraId="0E27B00A" w14:textId="77777777" w:rsidR="00745081" w:rsidRPr="007A4040" w:rsidRDefault="00745081">
      <w:pPr>
        <w:rPr>
          <w:rFonts w:ascii="Palatino Linotype" w:hAnsi="Palatino Linotype" w:cs="Arial"/>
          <w:color w:val="002060"/>
          <w:sz w:val="28"/>
          <w:szCs w:val="28"/>
        </w:rPr>
      </w:pPr>
    </w:p>
    <w:p w14:paraId="60061E4C" w14:textId="77777777" w:rsidR="00745081" w:rsidRPr="007A4040" w:rsidRDefault="00745081">
      <w:pPr>
        <w:rPr>
          <w:rFonts w:ascii="Palatino Linotype" w:hAnsi="Palatino Linotype" w:cs="Arial"/>
          <w:color w:val="002060"/>
          <w:sz w:val="28"/>
          <w:szCs w:val="28"/>
        </w:rPr>
      </w:pPr>
    </w:p>
    <w:p w14:paraId="44EAFD9C" w14:textId="77777777" w:rsidR="00745081" w:rsidRPr="007A4040" w:rsidRDefault="00745081">
      <w:pPr>
        <w:rPr>
          <w:rFonts w:ascii="Palatino Linotype" w:hAnsi="Palatino Linotype" w:cs="Arial"/>
          <w:color w:val="002060"/>
          <w:sz w:val="28"/>
          <w:szCs w:val="28"/>
        </w:rPr>
      </w:pPr>
    </w:p>
    <w:p w14:paraId="4B94D5A5" w14:textId="77777777" w:rsidR="00745081" w:rsidRPr="007A4040" w:rsidRDefault="00745081">
      <w:pPr>
        <w:rPr>
          <w:rFonts w:ascii="Palatino Linotype" w:hAnsi="Palatino Linotype" w:cs="Arial"/>
          <w:color w:val="002060"/>
          <w:sz w:val="28"/>
          <w:szCs w:val="28"/>
        </w:rPr>
      </w:pPr>
    </w:p>
    <w:p w14:paraId="3DEEC669" w14:textId="77777777" w:rsidR="00745081" w:rsidRPr="007A4040" w:rsidRDefault="00745081">
      <w:pPr>
        <w:rPr>
          <w:rFonts w:ascii="Palatino Linotype" w:hAnsi="Palatino Linotype" w:cs="Arial"/>
          <w:color w:val="002060"/>
          <w:sz w:val="28"/>
          <w:szCs w:val="28"/>
        </w:rPr>
      </w:pPr>
    </w:p>
    <w:p w14:paraId="3656B9AB" w14:textId="77777777" w:rsidR="00745081" w:rsidRPr="007A4040" w:rsidRDefault="00745081">
      <w:pPr>
        <w:rPr>
          <w:rFonts w:ascii="Palatino Linotype" w:hAnsi="Palatino Linotype" w:cs="Arial"/>
          <w:color w:val="002060"/>
          <w:sz w:val="28"/>
          <w:szCs w:val="28"/>
        </w:rPr>
      </w:pPr>
    </w:p>
    <w:p w14:paraId="049F31CB" w14:textId="77777777" w:rsidR="00745081" w:rsidRPr="007A4040" w:rsidRDefault="00745081">
      <w:pPr>
        <w:rPr>
          <w:rFonts w:ascii="Palatino Linotype" w:hAnsi="Palatino Linotype" w:cs="Arial"/>
          <w:color w:val="002060"/>
          <w:sz w:val="28"/>
          <w:szCs w:val="28"/>
        </w:rPr>
      </w:pPr>
    </w:p>
    <w:p w14:paraId="53128261" w14:textId="77777777" w:rsidR="00745081" w:rsidRPr="007A4040" w:rsidRDefault="00745081">
      <w:pPr>
        <w:rPr>
          <w:rFonts w:ascii="Palatino Linotype" w:hAnsi="Palatino Linotype" w:cs="Arial"/>
          <w:color w:val="002060"/>
          <w:sz w:val="28"/>
          <w:szCs w:val="28"/>
        </w:rPr>
      </w:pPr>
    </w:p>
    <w:p w14:paraId="33B177DF" w14:textId="77777777" w:rsidR="00745081" w:rsidRPr="007A4040" w:rsidRDefault="00745081">
      <w:pPr>
        <w:rPr>
          <w:rFonts w:ascii="Palatino Linotype" w:hAnsi="Palatino Linotype" w:cs="Arial"/>
          <w:color w:val="002060"/>
          <w:sz w:val="28"/>
          <w:szCs w:val="28"/>
        </w:rPr>
      </w:pPr>
      <w:r w:rsidRPr="007A4040">
        <w:rPr>
          <w:rFonts w:ascii="Palatino Linotype" w:hAnsi="Palatino Linotype" w:cs="Arial"/>
          <w:noProof/>
          <w:color w:val="002060"/>
          <w:sz w:val="28"/>
          <w:szCs w:val="28"/>
          <w:lang w:eastAsia="en-GB"/>
        </w:rPr>
        <w:drawing>
          <wp:anchor distT="0" distB="0" distL="114300" distR="114300" simplePos="0" relativeHeight="251661312" behindDoc="0" locked="0" layoutInCell="1" allowOverlap="1" wp14:anchorId="49B1FF24" wp14:editId="4C95F46D">
            <wp:simplePos x="0" y="0"/>
            <wp:positionH relativeFrom="margin">
              <wp:posOffset>1258106</wp:posOffset>
            </wp:positionH>
            <wp:positionV relativeFrom="paragraph">
              <wp:posOffset>10795</wp:posOffset>
            </wp:positionV>
            <wp:extent cx="4057650" cy="234886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 School Building.jpg"/>
                    <pic:cNvPicPr/>
                  </pic:nvPicPr>
                  <pic:blipFill>
                    <a:blip r:embed="rId12">
                      <a:extLst>
                        <a:ext uri="{28A0092B-C50C-407E-A947-70E740481C1C}">
                          <a14:useLocalDpi xmlns:a14="http://schemas.microsoft.com/office/drawing/2010/main" val="0"/>
                        </a:ext>
                      </a:extLst>
                    </a:blip>
                    <a:stretch>
                      <a:fillRect/>
                    </a:stretch>
                  </pic:blipFill>
                  <pic:spPr>
                    <a:xfrm>
                      <a:off x="0" y="0"/>
                      <a:ext cx="4057650" cy="2348865"/>
                    </a:xfrm>
                    <a:prstGeom prst="rect">
                      <a:avLst/>
                    </a:prstGeom>
                  </pic:spPr>
                </pic:pic>
              </a:graphicData>
            </a:graphic>
            <wp14:sizeRelH relativeFrom="page">
              <wp14:pctWidth>0</wp14:pctWidth>
            </wp14:sizeRelH>
            <wp14:sizeRelV relativeFrom="page">
              <wp14:pctHeight>0</wp14:pctHeight>
            </wp14:sizeRelV>
          </wp:anchor>
        </w:drawing>
      </w:r>
    </w:p>
    <w:p w14:paraId="3CF2D8B6" w14:textId="08AFD752" w:rsidR="00745081" w:rsidRPr="007A4040" w:rsidRDefault="00745081" w:rsidP="4EA9AD08">
      <w:pPr>
        <w:rPr>
          <w:rFonts w:ascii="Palatino Linotype" w:hAnsi="Palatino Linotype" w:cs="Arial"/>
          <w:color w:val="002060"/>
          <w:sz w:val="28"/>
          <w:szCs w:val="28"/>
        </w:rPr>
      </w:pPr>
    </w:p>
    <w:p w14:paraId="5E215A1E" w14:textId="77777777" w:rsidR="008E325A" w:rsidRPr="007A4040" w:rsidRDefault="008E325A" w:rsidP="00745081">
      <w:pPr>
        <w:spacing w:after="200" w:line="276" w:lineRule="auto"/>
        <w:rPr>
          <w:rFonts w:ascii="Palatino Linotype" w:hAnsi="Palatino Linotype" w:cs="Arial"/>
          <w:b/>
          <w:caps/>
          <w:color w:val="002060"/>
          <w:sz w:val="28"/>
          <w:szCs w:val="28"/>
        </w:rPr>
      </w:pPr>
    </w:p>
    <w:p w14:paraId="363B0BE1" w14:textId="77777777" w:rsidR="008E325A" w:rsidRPr="007A4040" w:rsidRDefault="008E325A" w:rsidP="00745081">
      <w:pPr>
        <w:spacing w:after="200" w:line="276" w:lineRule="auto"/>
        <w:rPr>
          <w:rFonts w:ascii="Palatino Linotype" w:hAnsi="Palatino Linotype" w:cs="Arial"/>
          <w:b/>
          <w:caps/>
          <w:color w:val="002060"/>
          <w:sz w:val="28"/>
          <w:szCs w:val="28"/>
        </w:rPr>
      </w:pPr>
    </w:p>
    <w:p w14:paraId="41CCB4F1" w14:textId="77777777" w:rsidR="008E325A" w:rsidRPr="007A4040" w:rsidRDefault="008E325A" w:rsidP="00745081">
      <w:pPr>
        <w:spacing w:after="200" w:line="276" w:lineRule="auto"/>
        <w:rPr>
          <w:rFonts w:ascii="Palatino Linotype" w:hAnsi="Palatino Linotype" w:cs="Arial"/>
          <w:b/>
          <w:caps/>
          <w:color w:val="002060"/>
          <w:sz w:val="28"/>
          <w:szCs w:val="28"/>
        </w:rPr>
      </w:pPr>
    </w:p>
    <w:p w14:paraId="57FBD3B0" w14:textId="77777777" w:rsidR="008E325A" w:rsidRPr="007A4040" w:rsidRDefault="008E325A" w:rsidP="00745081">
      <w:pPr>
        <w:spacing w:after="200" w:line="276" w:lineRule="auto"/>
        <w:rPr>
          <w:rFonts w:ascii="Palatino Linotype" w:hAnsi="Palatino Linotype" w:cs="Arial"/>
          <w:b/>
          <w:caps/>
          <w:color w:val="002060"/>
          <w:sz w:val="28"/>
          <w:szCs w:val="28"/>
        </w:rPr>
      </w:pPr>
    </w:p>
    <w:p w14:paraId="38D5B327" w14:textId="77777777" w:rsidR="008E325A" w:rsidRPr="007A4040" w:rsidRDefault="008E325A" w:rsidP="00745081">
      <w:pPr>
        <w:spacing w:after="200" w:line="276" w:lineRule="auto"/>
        <w:rPr>
          <w:rFonts w:ascii="Palatino Linotype" w:hAnsi="Palatino Linotype" w:cs="Arial"/>
          <w:b/>
          <w:caps/>
          <w:color w:val="002060"/>
          <w:sz w:val="28"/>
          <w:szCs w:val="28"/>
        </w:rPr>
      </w:pPr>
    </w:p>
    <w:p w14:paraId="25F1D0AC" w14:textId="7946B9E7" w:rsidR="00745081" w:rsidRPr="007A4040" w:rsidRDefault="00745081" w:rsidP="00745081">
      <w:pPr>
        <w:spacing w:after="200" w:line="276" w:lineRule="auto"/>
        <w:rPr>
          <w:rFonts w:ascii="Palatino Linotype" w:hAnsi="Palatino Linotype" w:cs="Arial"/>
          <w:b/>
          <w:caps/>
          <w:color w:val="002060"/>
          <w:sz w:val="28"/>
          <w:szCs w:val="28"/>
        </w:rPr>
      </w:pPr>
      <w:r w:rsidRPr="007A4040">
        <w:rPr>
          <w:rFonts w:ascii="Palatino Linotype" w:hAnsi="Palatino Linotype" w:cs="Arial"/>
          <w:b/>
          <w:caps/>
          <w:color w:val="002060"/>
          <w:sz w:val="28"/>
          <w:szCs w:val="28"/>
        </w:rPr>
        <w:lastRenderedPageBreak/>
        <w:t>contents</w:t>
      </w:r>
    </w:p>
    <w:p w14:paraId="0B87FB5D" w14:textId="77777777" w:rsidR="00745081" w:rsidRPr="007A4040" w:rsidRDefault="00745081" w:rsidP="00745081">
      <w:pPr>
        <w:pStyle w:val="ListParagraph"/>
        <w:numPr>
          <w:ilvl w:val="0"/>
          <w:numId w:val="17"/>
        </w:numPr>
        <w:spacing w:after="200" w:line="480" w:lineRule="auto"/>
        <w:rPr>
          <w:rFonts w:ascii="Palatino Linotype" w:hAnsi="Palatino Linotype" w:cs="Arial"/>
          <w:b/>
          <w:color w:val="002060"/>
          <w:sz w:val="28"/>
          <w:szCs w:val="28"/>
        </w:rPr>
      </w:pPr>
      <w:r w:rsidRPr="007A4040">
        <w:rPr>
          <w:rFonts w:ascii="Palatino Linotype" w:hAnsi="Palatino Linotype" w:cs="Arial"/>
          <w:b/>
          <w:color w:val="002060"/>
          <w:sz w:val="28"/>
          <w:szCs w:val="28"/>
        </w:rPr>
        <w:t>The Curriculum</w:t>
      </w:r>
    </w:p>
    <w:p w14:paraId="68ADA175" w14:textId="77777777" w:rsidR="00745081" w:rsidRPr="007A4040" w:rsidRDefault="00745081" w:rsidP="00745081">
      <w:pPr>
        <w:pStyle w:val="ListParagraph"/>
        <w:numPr>
          <w:ilvl w:val="1"/>
          <w:numId w:val="17"/>
        </w:numPr>
        <w:spacing w:after="200" w:line="480" w:lineRule="auto"/>
        <w:rPr>
          <w:rFonts w:ascii="Palatino Linotype" w:hAnsi="Palatino Linotype" w:cs="Arial"/>
          <w:b/>
          <w:color w:val="002060"/>
          <w:sz w:val="28"/>
          <w:szCs w:val="28"/>
        </w:rPr>
      </w:pPr>
      <w:r w:rsidRPr="007A4040">
        <w:rPr>
          <w:rFonts w:ascii="Palatino Linotype" w:hAnsi="Palatino Linotype" w:cs="Arial"/>
          <w:b/>
          <w:color w:val="002060"/>
          <w:sz w:val="28"/>
          <w:szCs w:val="28"/>
        </w:rPr>
        <w:t>Intent</w:t>
      </w:r>
    </w:p>
    <w:p w14:paraId="1CB9EE18" w14:textId="77777777" w:rsidR="00745081" w:rsidRPr="007A4040" w:rsidRDefault="00745081" w:rsidP="00745081">
      <w:pPr>
        <w:pStyle w:val="ListParagraph"/>
        <w:numPr>
          <w:ilvl w:val="1"/>
          <w:numId w:val="17"/>
        </w:numPr>
        <w:spacing w:after="200" w:line="480" w:lineRule="auto"/>
        <w:rPr>
          <w:rFonts w:ascii="Palatino Linotype" w:hAnsi="Palatino Linotype" w:cs="Arial"/>
          <w:b/>
          <w:color w:val="002060"/>
          <w:sz w:val="28"/>
          <w:szCs w:val="28"/>
        </w:rPr>
      </w:pPr>
      <w:r w:rsidRPr="007A4040">
        <w:rPr>
          <w:rFonts w:ascii="Palatino Linotype" w:hAnsi="Palatino Linotype" w:cs="Arial"/>
          <w:b/>
          <w:color w:val="002060"/>
          <w:sz w:val="28"/>
          <w:szCs w:val="28"/>
        </w:rPr>
        <w:t>Implementation</w:t>
      </w:r>
    </w:p>
    <w:p w14:paraId="0590C468" w14:textId="77777777" w:rsidR="00745081" w:rsidRPr="007A4040" w:rsidRDefault="00745081" w:rsidP="11207261">
      <w:pPr>
        <w:pStyle w:val="ListParagraph"/>
        <w:numPr>
          <w:ilvl w:val="1"/>
          <w:numId w:val="17"/>
        </w:numPr>
        <w:spacing w:after="200" w:line="480" w:lineRule="auto"/>
        <w:rPr>
          <w:rFonts w:ascii="Palatino Linotype" w:hAnsi="Palatino Linotype" w:cs="Arial"/>
          <w:b/>
          <w:bCs/>
          <w:color w:val="002060"/>
          <w:sz w:val="28"/>
          <w:szCs w:val="28"/>
        </w:rPr>
      </w:pPr>
      <w:r w:rsidRPr="007A4040">
        <w:rPr>
          <w:rFonts w:ascii="Palatino Linotype" w:hAnsi="Palatino Linotype" w:cs="Arial"/>
          <w:b/>
          <w:bCs/>
          <w:color w:val="002060"/>
          <w:sz w:val="28"/>
          <w:szCs w:val="28"/>
        </w:rPr>
        <w:t>Impact</w:t>
      </w:r>
    </w:p>
    <w:p w14:paraId="1CFD86FE" w14:textId="6A52C762" w:rsidR="11207261" w:rsidRPr="007A4040" w:rsidRDefault="11207261" w:rsidP="11207261">
      <w:pPr>
        <w:pStyle w:val="ListParagraph"/>
        <w:numPr>
          <w:ilvl w:val="1"/>
          <w:numId w:val="17"/>
        </w:numPr>
        <w:spacing w:after="200" w:line="480" w:lineRule="auto"/>
        <w:rPr>
          <w:rFonts w:ascii="Palatino Linotype" w:hAnsi="Palatino Linotype"/>
          <w:b/>
          <w:bCs/>
          <w:color w:val="002060"/>
          <w:sz w:val="28"/>
          <w:szCs w:val="28"/>
        </w:rPr>
      </w:pPr>
      <w:r w:rsidRPr="007A4040">
        <w:rPr>
          <w:rFonts w:ascii="Palatino Linotype" w:hAnsi="Palatino Linotype" w:cs="Arial"/>
          <w:b/>
          <w:bCs/>
          <w:color w:val="002060"/>
          <w:sz w:val="28"/>
          <w:szCs w:val="28"/>
        </w:rPr>
        <w:t>Student voice</w:t>
      </w:r>
    </w:p>
    <w:p w14:paraId="6DD481CD" w14:textId="77777777" w:rsidR="00745081" w:rsidRPr="007A4040" w:rsidRDefault="00745081" w:rsidP="00745081">
      <w:pPr>
        <w:pStyle w:val="ListParagraph"/>
        <w:numPr>
          <w:ilvl w:val="0"/>
          <w:numId w:val="17"/>
        </w:numPr>
        <w:spacing w:after="200" w:line="480" w:lineRule="auto"/>
        <w:rPr>
          <w:rFonts w:ascii="Palatino Linotype" w:hAnsi="Palatino Linotype" w:cs="Arial"/>
          <w:b/>
          <w:color w:val="002060"/>
          <w:sz w:val="28"/>
          <w:szCs w:val="28"/>
        </w:rPr>
      </w:pPr>
      <w:r w:rsidRPr="007A4040">
        <w:rPr>
          <w:rFonts w:ascii="Palatino Linotype" w:hAnsi="Palatino Linotype" w:cs="Arial"/>
          <w:b/>
          <w:color w:val="002060"/>
          <w:sz w:val="28"/>
          <w:szCs w:val="28"/>
        </w:rPr>
        <w:t xml:space="preserve">Curriculum and assessment overview (KS3-5) </w:t>
      </w:r>
    </w:p>
    <w:p w14:paraId="3FA8C12E" w14:textId="77777777" w:rsidR="00745081" w:rsidRPr="007A4040" w:rsidRDefault="00745081" w:rsidP="00745081">
      <w:pPr>
        <w:pStyle w:val="ListParagraph"/>
        <w:numPr>
          <w:ilvl w:val="0"/>
          <w:numId w:val="17"/>
        </w:numPr>
        <w:spacing w:after="200" w:line="480" w:lineRule="auto"/>
        <w:rPr>
          <w:rFonts w:ascii="Palatino Linotype" w:hAnsi="Palatino Linotype" w:cs="Arial"/>
          <w:b/>
          <w:color w:val="002060"/>
          <w:sz w:val="28"/>
          <w:szCs w:val="28"/>
        </w:rPr>
      </w:pPr>
      <w:r w:rsidRPr="007A4040">
        <w:rPr>
          <w:rFonts w:ascii="Palatino Linotype" w:hAnsi="Palatino Linotype" w:cs="Arial"/>
          <w:b/>
          <w:color w:val="002060"/>
          <w:sz w:val="28"/>
          <w:szCs w:val="28"/>
        </w:rPr>
        <w:t>Feedback and Assessment system</w:t>
      </w:r>
    </w:p>
    <w:p w14:paraId="0FB78278" w14:textId="77777777" w:rsidR="008B2146" w:rsidRPr="007A4040" w:rsidRDefault="008B2146" w:rsidP="008B2146">
      <w:pPr>
        <w:spacing w:after="200" w:line="480" w:lineRule="auto"/>
        <w:rPr>
          <w:rFonts w:ascii="Palatino Linotype" w:hAnsi="Palatino Linotype" w:cs="Arial"/>
          <w:b/>
          <w:color w:val="002060"/>
          <w:sz w:val="28"/>
          <w:szCs w:val="28"/>
        </w:rPr>
      </w:pPr>
    </w:p>
    <w:p w14:paraId="1FC39945" w14:textId="77777777" w:rsidR="008B2146" w:rsidRPr="007A4040" w:rsidRDefault="008B2146" w:rsidP="008B2146">
      <w:pPr>
        <w:spacing w:after="200" w:line="480" w:lineRule="auto"/>
        <w:rPr>
          <w:rFonts w:ascii="Palatino Linotype" w:hAnsi="Palatino Linotype" w:cs="Arial"/>
          <w:b/>
          <w:color w:val="002060"/>
          <w:sz w:val="28"/>
          <w:szCs w:val="28"/>
        </w:rPr>
      </w:pPr>
    </w:p>
    <w:p w14:paraId="0562CB0E" w14:textId="2E7984A3" w:rsidR="00987178" w:rsidRPr="007A4040" w:rsidRDefault="00987178" w:rsidP="4EA9AD08">
      <w:pPr>
        <w:spacing w:after="200" w:line="480" w:lineRule="auto"/>
        <w:rPr>
          <w:rFonts w:ascii="Palatino Linotype" w:hAnsi="Palatino Linotype" w:cs="Arial"/>
          <w:b/>
          <w:bCs/>
          <w:color w:val="002060"/>
          <w:sz w:val="28"/>
          <w:szCs w:val="28"/>
        </w:rPr>
      </w:pPr>
    </w:p>
    <w:p w14:paraId="7E30C6C0" w14:textId="42099036" w:rsidR="4EA9AD08" w:rsidRPr="007A4040" w:rsidRDefault="4EA9AD08" w:rsidP="4EA9AD08">
      <w:pPr>
        <w:spacing w:after="200" w:line="480" w:lineRule="auto"/>
        <w:rPr>
          <w:rFonts w:ascii="Palatino Linotype" w:hAnsi="Palatino Linotype" w:cs="Arial"/>
          <w:b/>
          <w:bCs/>
          <w:color w:val="002060"/>
          <w:sz w:val="28"/>
          <w:szCs w:val="28"/>
        </w:rPr>
      </w:pPr>
    </w:p>
    <w:p w14:paraId="76C082F4" w14:textId="4E069DC5" w:rsidR="4EA9AD08" w:rsidRPr="007A4040" w:rsidRDefault="4EA9AD08" w:rsidP="4EA9AD08">
      <w:pPr>
        <w:spacing w:after="200" w:line="480" w:lineRule="auto"/>
        <w:rPr>
          <w:rFonts w:ascii="Palatino Linotype" w:hAnsi="Palatino Linotype" w:cs="Arial"/>
          <w:b/>
          <w:bCs/>
          <w:color w:val="002060"/>
          <w:sz w:val="28"/>
          <w:szCs w:val="28"/>
        </w:rPr>
      </w:pPr>
    </w:p>
    <w:p w14:paraId="697B3B62" w14:textId="5B1DEE6A" w:rsidR="4EA9AD08" w:rsidRPr="007A4040" w:rsidRDefault="4EA9AD08" w:rsidP="4EA9AD08">
      <w:pPr>
        <w:spacing w:after="200" w:line="480" w:lineRule="auto"/>
        <w:rPr>
          <w:rFonts w:ascii="Palatino Linotype" w:hAnsi="Palatino Linotype" w:cs="Arial"/>
          <w:b/>
          <w:bCs/>
          <w:color w:val="002060"/>
          <w:sz w:val="28"/>
          <w:szCs w:val="28"/>
        </w:rPr>
      </w:pPr>
    </w:p>
    <w:p w14:paraId="0CE4540F" w14:textId="7C83A4E3" w:rsidR="001F16E2" w:rsidRPr="007A4040" w:rsidRDefault="001F16E2" w:rsidP="4EA9AD08">
      <w:pPr>
        <w:spacing w:after="200" w:line="480" w:lineRule="auto"/>
        <w:rPr>
          <w:rFonts w:ascii="Palatino Linotype" w:hAnsi="Palatino Linotype" w:cs="Arial"/>
          <w:b/>
          <w:bCs/>
          <w:color w:val="002060"/>
          <w:sz w:val="28"/>
          <w:szCs w:val="28"/>
        </w:rPr>
      </w:pPr>
    </w:p>
    <w:p w14:paraId="6828BE96" w14:textId="79CA7178" w:rsidR="4EA9AD08" w:rsidRPr="007A4040" w:rsidRDefault="4EA9AD08" w:rsidP="4EA9AD08">
      <w:pPr>
        <w:rPr>
          <w:rFonts w:ascii="Palatino Linotype" w:hAnsi="Palatino Linotype" w:cs="Arial"/>
          <w:b/>
          <w:bCs/>
          <w:color w:val="002060"/>
          <w:sz w:val="28"/>
          <w:szCs w:val="28"/>
        </w:rPr>
      </w:pPr>
    </w:p>
    <w:p w14:paraId="47D398A3" w14:textId="2B750017" w:rsidR="4EA9AD08" w:rsidRPr="007A4040" w:rsidRDefault="4EA9AD08" w:rsidP="4EA9AD08">
      <w:pPr>
        <w:rPr>
          <w:rFonts w:ascii="Palatino Linotype" w:hAnsi="Palatino Linotype" w:cs="Arial"/>
          <w:b/>
          <w:bCs/>
          <w:color w:val="002060"/>
          <w:sz w:val="28"/>
          <w:szCs w:val="28"/>
        </w:rPr>
      </w:pPr>
    </w:p>
    <w:p w14:paraId="672BC0D6" w14:textId="2F294CEB" w:rsidR="4EA9AD08" w:rsidRPr="007A4040" w:rsidRDefault="4EA9AD08" w:rsidP="4EA9AD08">
      <w:pPr>
        <w:rPr>
          <w:rFonts w:ascii="Palatino Linotype" w:hAnsi="Palatino Linotype" w:cs="Arial"/>
          <w:b/>
          <w:bCs/>
          <w:color w:val="002060"/>
          <w:sz w:val="28"/>
          <w:szCs w:val="28"/>
        </w:rPr>
      </w:pPr>
    </w:p>
    <w:p w14:paraId="0BA29509" w14:textId="77777777" w:rsidR="00F82D7C" w:rsidRPr="007A4040" w:rsidRDefault="00F82D7C" w:rsidP="4EA9AD08">
      <w:pPr>
        <w:spacing w:after="200" w:line="480" w:lineRule="auto"/>
        <w:rPr>
          <w:rFonts w:ascii="Palatino Linotype" w:eastAsia="Arial" w:hAnsi="Palatino Linotype" w:cs="Arial"/>
          <w:b/>
          <w:bCs/>
          <w:color w:val="002060"/>
          <w:sz w:val="32"/>
          <w:szCs w:val="32"/>
        </w:rPr>
      </w:pPr>
      <w:r w:rsidRPr="007A4040">
        <w:rPr>
          <w:rFonts w:ascii="Palatino Linotype" w:eastAsia="Arial" w:hAnsi="Palatino Linotype" w:cs="Arial"/>
          <w:b/>
          <w:bCs/>
          <w:color w:val="002060"/>
          <w:sz w:val="32"/>
          <w:szCs w:val="32"/>
        </w:rPr>
        <w:lastRenderedPageBreak/>
        <w:t>The Curriculum</w:t>
      </w:r>
    </w:p>
    <w:p w14:paraId="19276146" w14:textId="77777777" w:rsidR="00F82D7C" w:rsidRPr="007A4040" w:rsidRDefault="00F82D7C" w:rsidP="4EA9AD08">
      <w:pPr>
        <w:spacing w:after="200" w:line="480" w:lineRule="auto"/>
        <w:rPr>
          <w:rFonts w:ascii="Palatino Linotype" w:eastAsia="Arial" w:hAnsi="Palatino Linotype" w:cs="Arial"/>
          <w:b/>
          <w:bCs/>
          <w:color w:val="002060"/>
          <w:sz w:val="24"/>
          <w:szCs w:val="24"/>
        </w:rPr>
      </w:pPr>
      <w:r w:rsidRPr="007A4040">
        <w:rPr>
          <w:rFonts w:ascii="Palatino Linotype" w:eastAsia="Arial" w:hAnsi="Palatino Linotype" w:cs="Arial"/>
          <w:b/>
          <w:bCs/>
          <w:color w:val="002060"/>
          <w:sz w:val="24"/>
          <w:szCs w:val="24"/>
        </w:rPr>
        <w:t>Intent</w:t>
      </w:r>
    </w:p>
    <w:p w14:paraId="5DCAE71C" w14:textId="4E8C1AF2" w:rsidR="00792DF3" w:rsidRPr="007A4040" w:rsidRDefault="18F5A58E" w:rsidP="4EA9AD08">
      <w:pPr>
        <w:spacing w:after="200" w:line="276" w:lineRule="auto"/>
        <w:rPr>
          <w:rFonts w:ascii="Palatino Linotype" w:eastAsia="Arial" w:hAnsi="Palatino Linotype" w:cs="Arial"/>
          <w:strike/>
          <w:color w:val="002060"/>
          <w:sz w:val="24"/>
          <w:szCs w:val="24"/>
        </w:rPr>
      </w:pPr>
      <w:r w:rsidRPr="007A4040">
        <w:rPr>
          <w:rFonts w:ascii="Palatino Linotype" w:eastAsia="Arial" w:hAnsi="Palatino Linotype" w:cs="Arial"/>
          <w:color w:val="002060"/>
          <w:sz w:val="24"/>
          <w:szCs w:val="24"/>
        </w:rPr>
        <w:t xml:space="preserve">In September, students will study the </w:t>
      </w:r>
      <w:r w:rsidR="00792DF3" w:rsidRPr="007A4040">
        <w:rPr>
          <w:rFonts w:ascii="Palatino Linotype" w:eastAsia="Arial" w:hAnsi="Palatino Linotype" w:cs="Arial"/>
          <w:color w:val="002060"/>
          <w:sz w:val="24"/>
          <w:szCs w:val="24"/>
        </w:rPr>
        <w:t xml:space="preserve">A Level </w:t>
      </w:r>
      <w:r w:rsidR="00AF1379" w:rsidRPr="007A4040">
        <w:rPr>
          <w:rFonts w:ascii="Palatino Linotype" w:eastAsia="Arial" w:hAnsi="Palatino Linotype" w:cs="Arial"/>
          <w:color w:val="002060"/>
          <w:sz w:val="24"/>
          <w:szCs w:val="24"/>
        </w:rPr>
        <w:t>Edexcel A</w:t>
      </w:r>
      <w:r w:rsidRPr="007A4040">
        <w:rPr>
          <w:rFonts w:ascii="Palatino Linotype" w:eastAsia="Arial" w:hAnsi="Palatino Linotype" w:cs="Arial"/>
          <w:color w:val="002060"/>
          <w:sz w:val="24"/>
          <w:szCs w:val="24"/>
        </w:rPr>
        <w:t xml:space="preserve"> </w:t>
      </w:r>
      <w:r w:rsidR="00AF1379" w:rsidRPr="007A4040">
        <w:rPr>
          <w:rFonts w:ascii="Palatino Linotype" w:eastAsia="Arial" w:hAnsi="Palatino Linotype" w:cs="Arial"/>
          <w:color w:val="002060"/>
          <w:sz w:val="24"/>
          <w:szCs w:val="24"/>
        </w:rPr>
        <w:t>Economics</w:t>
      </w:r>
      <w:r w:rsidRPr="007A4040">
        <w:rPr>
          <w:rFonts w:ascii="Palatino Linotype" w:eastAsia="Arial" w:hAnsi="Palatino Linotype" w:cs="Arial"/>
          <w:color w:val="002060"/>
          <w:sz w:val="24"/>
          <w:szCs w:val="24"/>
        </w:rPr>
        <w:t xml:space="preserve"> course. </w:t>
      </w:r>
      <w:r w:rsidR="00AF1379" w:rsidRPr="007A4040">
        <w:rPr>
          <w:rFonts w:ascii="Palatino Linotype" w:eastAsia="Arial" w:hAnsi="Palatino Linotype" w:cs="Arial"/>
          <w:color w:val="002060"/>
          <w:sz w:val="24"/>
          <w:szCs w:val="24"/>
        </w:rPr>
        <w:t xml:space="preserve">If you have never studied Economics before, you will have seen it in action on the News within articles about BREXIT, Eurozone Crisis, and the Cost-of-Living Issues. It is important </w:t>
      </w:r>
      <w:proofErr w:type="gramStart"/>
      <w:r w:rsidR="00AF1379" w:rsidRPr="007A4040">
        <w:rPr>
          <w:rFonts w:ascii="Palatino Linotype" w:eastAsia="Arial" w:hAnsi="Palatino Linotype" w:cs="Arial"/>
          <w:color w:val="002060"/>
          <w:sz w:val="24"/>
          <w:szCs w:val="24"/>
        </w:rPr>
        <w:t>in order to</w:t>
      </w:r>
      <w:proofErr w:type="gramEnd"/>
      <w:r w:rsidR="00AF1379" w:rsidRPr="007A4040">
        <w:rPr>
          <w:rFonts w:ascii="Palatino Linotype" w:eastAsia="Arial" w:hAnsi="Palatino Linotype" w:cs="Arial"/>
          <w:color w:val="002060"/>
          <w:sz w:val="24"/>
          <w:szCs w:val="24"/>
        </w:rPr>
        <w:t xml:space="preserve"> be successful that throughout the A Level you link the theory covered to real-world situations as this will allow you to analyse and evaluate concepts. You will get more out of the course if you are reading and using the prevailing economic climate in a global context.</w:t>
      </w:r>
    </w:p>
    <w:p w14:paraId="65951F3A" w14:textId="070E402A" w:rsidR="00792DF3" w:rsidRPr="007A4040" w:rsidRDefault="00792DF3" w:rsidP="4EA9AD08">
      <w:pPr>
        <w:pStyle w:val="ListParagraph"/>
        <w:numPr>
          <w:ilvl w:val="0"/>
          <w:numId w:val="27"/>
        </w:numPr>
        <w:spacing w:after="200" w:line="276" w:lineRule="auto"/>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Our students will be entrepreneurial, independent learners, confident presenters and strong team players.</w:t>
      </w:r>
    </w:p>
    <w:p w14:paraId="609DA40F" w14:textId="29420A62" w:rsidR="006F6A90" w:rsidRPr="007A4040" w:rsidRDefault="00792DF3" w:rsidP="4EA9AD08">
      <w:pPr>
        <w:pStyle w:val="ListParagraph"/>
        <w:numPr>
          <w:ilvl w:val="0"/>
          <w:numId w:val="27"/>
        </w:numPr>
        <w:spacing w:after="200" w:line="276" w:lineRule="auto"/>
        <w:rPr>
          <w:rFonts w:ascii="Palatino Linotype" w:eastAsia="Arial" w:hAnsi="Palatino Linotype" w:cs="Arial"/>
          <w:strike/>
          <w:color w:val="002060"/>
          <w:sz w:val="24"/>
          <w:szCs w:val="24"/>
        </w:rPr>
      </w:pPr>
      <w:r w:rsidRPr="007A4040">
        <w:rPr>
          <w:rFonts w:ascii="Palatino Linotype" w:eastAsia="Arial" w:hAnsi="Palatino Linotype" w:cs="Arial"/>
          <w:color w:val="002060"/>
          <w:sz w:val="24"/>
          <w:szCs w:val="24"/>
        </w:rPr>
        <w:t>We aim</w:t>
      </w:r>
      <w:r w:rsidR="18F5A58E" w:rsidRPr="007A4040">
        <w:rPr>
          <w:rFonts w:ascii="Palatino Linotype" w:eastAsia="Arial" w:hAnsi="Palatino Linotype" w:cs="Arial"/>
          <w:color w:val="002060"/>
          <w:sz w:val="24"/>
          <w:szCs w:val="24"/>
        </w:rPr>
        <w:t xml:space="preserve"> to achieve the highest student achievement which is our central purpose of teaching and assessment</w:t>
      </w:r>
      <w:r w:rsidR="008B6587" w:rsidRPr="007A4040">
        <w:rPr>
          <w:rFonts w:ascii="Palatino Linotype" w:eastAsia="Arial" w:hAnsi="Palatino Linotype" w:cs="Arial"/>
          <w:color w:val="002060"/>
          <w:sz w:val="24"/>
          <w:szCs w:val="24"/>
        </w:rPr>
        <w:t xml:space="preserve"> </w:t>
      </w:r>
    </w:p>
    <w:p w14:paraId="0B81EBBB" w14:textId="5421A19E" w:rsidR="006F6A90" w:rsidRPr="007A4040" w:rsidRDefault="18F5A58E" w:rsidP="4EA9AD08">
      <w:pPr>
        <w:numPr>
          <w:ilvl w:val="0"/>
          <w:numId w:val="27"/>
        </w:numPr>
        <w:spacing w:after="200" w:line="240" w:lineRule="auto"/>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 xml:space="preserve">We aim to help students to develop a range of skills including </w:t>
      </w:r>
      <w:r w:rsidR="00792DF3" w:rsidRPr="007A4040">
        <w:rPr>
          <w:rFonts w:ascii="Palatino Linotype" w:eastAsia="Arial" w:hAnsi="Palatino Linotype" w:cs="Arial"/>
          <w:color w:val="002060"/>
          <w:sz w:val="24"/>
          <w:szCs w:val="24"/>
        </w:rPr>
        <w:t>independent</w:t>
      </w:r>
      <w:r w:rsidRPr="007A4040">
        <w:rPr>
          <w:rFonts w:ascii="Palatino Linotype" w:eastAsia="Arial" w:hAnsi="Palatino Linotype" w:cs="Arial"/>
          <w:color w:val="002060"/>
          <w:sz w:val="24"/>
          <w:szCs w:val="24"/>
        </w:rPr>
        <w:t xml:space="preserve"> learning and thinking skills to provide the best opportunities for students to develop</w:t>
      </w:r>
    </w:p>
    <w:p w14:paraId="514FA6BC" w14:textId="688BBEBF" w:rsidR="006F6A90" w:rsidRPr="007A4040" w:rsidRDefault="18F5A58E" w:rsidP="4EA9AD08">
      <w:pPr>
        <w:numPr>
          <w:ilvl w:val="0"/>
          <w:numId w:val="27"/>
        </w:numPr>
        <w:spacing w:after="200" w:line="240" w:lineRule="auto"/>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 xml:space="preserve">Ensure that students are challenged and stretched within </w:t>
      </w:r>
      <w:r w:rsidR="00792DF3" w:rsidRPr="007A4040">
        <w:rPr>
          <w:rFonts w:ascii="Palatino Linotype" w:eastAsia="Arial" w:hAnsi="Palatino Linotype" w:cs="Arial"/>
          <w:color w:val="002060"/>
          <w:sz w:val="24"/>
          <w:szCs w:val="24"/>
        </w:rPr>
        <w:t>every</w:t>
      </w:r>
      <w:r w:rsidRPr="007A4040">
        <w:rPr>
          <w:rFonts w:ascii="Palatino Linotype" w:eastAsia="Arial" w:hAnsi="Palatino Linotype" w:cs="Arial"/>
          <w:color w:val="002060"/>
          <w:sz w:val="24"/>
          <w:szCs w:val="24"/>
        </w:rPr>
        <w:t xml:space="preserve"> lesson</w:t>
      </w:r>
    </w:p>
    <w:p w14:paraId="18C37EF0" w14:textId="289A86B9" w:rsidR="18F5A58E" w:rsidRPr="007A4040" w:rsidRDefault="18F5A58E" w:rsidP="4EA9AD08">
      <w:pPr>
        <w:numPr>
          <w:ilvl w:val="0"/>
          <w:numId w:val="27"/>
        </w:numPr>
        <w:spacing w:after="200" w:line="240" w:lineRule="auto"/>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Students can go out into the world of work with the attributes necessary to be successful</w:t>
      </w:r>
    </w:p>
    <w:p w14:paraId="5D77D166" w14:textId="57C617FB" w:rsidR="006F6A90" w:rsidRPr="007A4040" w:rsidRDefault="18F5A58E" w:rsidP="4EA9AD08">
      <w:pPr>
        <w:numPr>
          <w:ilvl w:val="0"/>
          <w:numId w:val="27"/>
        </w:numPr>
        <w:spacing w:after="200" w:line="240" w:lineRule="auto"/>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Give our students the opportunity to develop their skills and explore a wider learning context.</w:t>
      </w:r>
    </w:p>
    <w:p w14:paraId="76F80686" w14:textId="77777777" w:rsidR="008E325A" w:rsidRPr="007A4040" w:rsidRDefault="008E325A" w:rsidP="4EA9AD08">
      <w:pPr>
        <w:spacing w:after="200" w:line="480" w:lineRule="auto"/>
        <w:rPr>
          <w:rFonts w:ascii="Palatino Linotype" w:eastAsia="Arial" w:hAnsi="Palatino Linotype" w:cs="Arial"/>
          <w:b/>
          <w:bCs/>
          <w:color w:val="002060"/>
          <w:sz w:val="24"/>
          <w:szCs w:val="24"/>
        </w:rPr>
      </w:pPr>
    </w:p>
    <w:p w14:paraId="2EF57D7E" w14:textId="39AB2D5C" w:rsidR="00F82D7C" w:rsidRPr="007A4040" w:rsidRDefault="00F82D7C" w:rsidP="4EA9AD08">
      <w:pPr>
        <w:spacing w:after="200" w:line="480" w:lineRule="auto"/>
        <w:rPr>
          <w:rFonts w:ascii="Palatino Linotype" w:eastAsia="Arial" w:hAnsi="Palatino Linotype" w:cs="Arial"/>
          <w:b/>
          <w:bCs/>
          <w:color w:val="002060"/>
          <w:sz w:val="24"/>
          <w:szCs w:val="24"/>
        </w:rPr>
      </w:pPr>
      <w:r w:rsidRPr="007A4040">
        <w:rPr>
          <w:rFonts w:ascii="Palatino Linotype" w:eastAsia="Arial" w:hAnsi="Palatino Linotype" w:cs="Arial"/>
          <w:b/>
          <w:bCs/>
          <w:color w:val="002060"/>
          <w:sz w:val="24"/>
          <w:szCs w:val="24"/>
        </w:rPr>
        <w:t>Implementation</w:t>
      </w:r>
    </w:p>
    <w:p w14:paraId="7CEACA62" w14:textId="570521E1" w:rsidR="004E2777" w:rsidRPr="007A4040" w:rsidRDefault="004E2777" w:rsidP="4EA9AD08">
      <w:pPr>
        <w:shd w:val="clear" w:color="auto" w:fill="FFFFFF" w:themeFill="background1"/>
        <w:spacing w:after="200" w:line="276" w:lineRule="auto"/>
        <w:rPr>
          <w:rFonts w:ascii="Palatino Linotype" w:eastAsia="Arial" w:hAnsi="Palatino Linotype" w:cs="Arial"/>
          <w:color w:val="002060"/>
          <w:sz w:val="24"/>
          <w:szCs w:val="24"/>
          <w:lang w:eastAsia="en-GB"/>
        </w:rPr>
      </w:pPr>
      <w:r w:rsidRPr="007A4040">
        <w:rPr>
          <w:rFonts w:ascii="Palatino Linotype" w:eastAsia="Arial" w:hAnsi="Palatino Linotype" w:cs="Arial"/>
          <w:color w:val="002060"/>
          <w:sz w:val="24"/>
          <w:szCs w:val="24"/>
          <w:lang w:eastAsia="en-GB"/>
        </w:rPr>
        <w:t xml:space="preserve">Throughout KS5, we want our students to experience success in </w:t>
      </w:r>
      <w:r w:rsidR="00AF1379" w:rsidRPr="007A4040">
        <w:rPr>
          <w:rFonts w:ascii="Palatino Linotype" w:eastAsia="Arial" w:hAnsi="Palatino Linotype" w:cs="Arial"/>
          <w:color w:val="002060"/>
          <w:sz w:val="24"/>
          <w:szCs w:val="24"/>
          <w:lang w:eastAsia="en-GB"/>
        </w:rPr>
        <w:t>economics</w:t>
      </w:r>
      <w:r w:rsidRPr="007A4040">
        <w:rPr>
          <w:rFonts w:ascii="Palatino Linotype" w:eastAsia="Arial" w:hAnsi="Palatino Linotype" w:cs="Arial"/>
          <w:color w:val="002060"/>
          <w:sz w:val="24"/>
          <w:szCs w:val="24"/>
          <w:lang w:eastAsia="en-GB"/>
        </w:rPr>
        <w:t xml:space="preserve"> and develop the confidence to take risks, ask questions and explore ideas without fear of being wrong. They </w:t>
      </w:r>
      <w:proofErr w:type="gramStart"/>
      <w:r w:rsidRPr="007A4040">
        <w:rPr>
          <w:rFonts w:ascii="Palatino Linotype" w:eastAsia="Arial" w:hAnsi="Palatino Linotype" w:cs="Arial"/>
          <w:color w:val="002060"/>
          <w:sz w:val="24"/>
          <w:szCs w:val="24"/>
          <w:lang w:eastAsia="en-GB"/>
        </w:rPr>
        <w:t>will</w:t>
      </w:r>
      <w:proofErr w:type="gramEnd"/>
      <w:r w:rsidRPr="007A4040">
        <w:rPr>
          <w:rFonts w:ascii="Palatino Linotype" w:eastAsia="Arial" w:hAnsi="Palatino Linotype" w:cs="Arial"/>
          <w:color w:val="002060"/>
          <w:sz w:val="24"/>
          <w:szCs w:val="24"/>
          <w:lang w:eastAsia="en-GB"/>
        </w:rPr>
        <w:t xml:space="preserve"> therefore, enjoy exploring and applying </w:t>
      </w:r>
      <w:r w:rsidR="00AF1379" w:rsidRPr="007A4040">
        <w:rPr>
          <w:rFonts w:ascii="Palatino Linotype" w:eastAsia="Arial" w:hAnsi="Palatino Linotype" w:cs="Arial"/>
          <w:color w:val="002060"/>
          <w:sz w:val="24"/>
          <w:szCs w:val="24"/>
          <w:lang w:eastAsia="en-GB"/>
        </w:rPr>
        <w:t>economics</w:t>
      </w:r>
      <w:r w:rsidRPr="007A4040">
        <w:rPr>
          <w:rFonts w:ascii="Palatino Linotype" w:eastAsia="Arial" w:hAnsi="Palatino Linotype" w:cs="Arial"/>
          <w:color w:val="002060"/>
          <w:sz w:val="24"/>
          <w:szCs w:val="24"/>
          <w:lang w:eastAsia="en-GB"/>
        </w:rPr>
        <w:t xml:space="preserve"> concepts to a range of case studies and presenting their solutions to others in a variety of ways.</w:t>
      </w:r>
    </w:p>
    <w:p w14:paraId="491F0840" w14:textId="358CBD97" w:rsidR="004E2777" w:rsidRPr="007A4040" w:rsidRDefault="004E2777" w:rsidP="4EA9AD08">
      <w:pPr>
        <w:shd w:val="clear" w:color="auto" w:fill="FFFFFF" w:themeFill="background1"/>
        <w:spacing w:after="200" w:line="276" w:lineRule="auto"/>
        <w:rPr>
          <w:rFonts w:ascii="Palatino Linotype" w:eastAsia="Arial" w:hAnsi="Palatino Linotype" w:cs="Arial"/>
          <w:color w:val="002060"/>
          <w:sz w:val="24"/>
          <w:szCs w:val="24"/>
          <w:lang w:eastAsia="en-GB"/>
        </w:rPr>
      </w:pPr>
      <w:r w:rsidRPr="007A4040">
        <w:rPr>
          <w:rFonts w:ascii="Palatino Linotype" w:eastAsia="Arial" w:hAnsi="Palatino Linotype" w:cs="Arial"/>
          <w:color w:val="002060"/>
          <w:sz w:val="24"/>
          <w:szCs w:val="24"/>
          <w:lang w:eastAsia="en-GB"/>
        </w:rPr>
        <w:t xml:space="preserve">At all stages, the use of collaborative learning encourages students to reason logically and creatively through discussion of </w:t>
      </w:r>
      <w:r w:rsidR="00AF1379" w:rsidRPr="007A4040">
        <w:rPr>
          <w:rFonts w:ascii="Palatino Linotype" w:eastAsia="Arial" w:hAnsi="Palatino Linotype" w:cs="Arial"/>
          <w:color w:val="002060"/>
          <w:sz w:val="24"/>
          <w:szCs w:val="24"/>
          <w:lang w:eastAsia="en-GB"/>
        </w:rPr>
        <w:t>economic</w:t>
      </w:r>
      <w:r w:rsidRPr="007A4040">
        <w:rPr>
          <w:rFonts w:ascii="Palatino Linotype" w:eastAsia="Arial" w:hAnsi="Palatino Linotype" w:cs="Arial"/>
          <w:color w:val="002060"/>
          <w:sz w:val="24"/>
          <w:szCs w:val="24"/>
          <w:lang w:eastAsia="en-GB"/>
        </w:rPr>
        <w:t xml:space="preserve"> concepts and theories. Misconceptions and wrong answers are an opportunity to improve and deepen understanding of business concepts, </w:t>
      </w:r>
      <w:r w:rsidR="00792DF3" w:rsidRPr="007A4040">
        <w:rPr>
          <w:rFonts w:ascii="Palatino Linotype" w:eastAsia="Arial" w:hAnsi="Palatino Linotype" w:cs="Arial"/>
          <w:color w:val="002060"/>
          <w:sz w:val="24"/>
          <w:szCs w:val="24"/>
          <w:lang w:eastAsia="en-GB"/>
        </w:rPr>
        <w:t xml:space="preserve">this is achieved </w:t>
      </w:r>
      <w:proofErr w:type="gramStart"/>
      <w:r w:rsidRPr="007A4040">
        <w:rPr>
          <w:rFonts w:ascii="Palatino Linotype" w:eastAsia="Arial" w:hAnsi="Palatino Linotype" w:cs="Arial"/>
          <w:color w:val="002060"/>
          <w:sz w:val="24"/>
          <w:szCs w:val="24"/>
          <w:lang w:eastAsia="en-GB"/>
        </w:rPr>
        <w:t xml:space="preserve">through </w:t>
      </w:r>
      <w:r w:rsidR="00792DF3" w:rsidRPr="007A4040">
        <w:rPr>
          <w:rFonts w:ascii="Palatino Linotype" w:eastAsia="Arial" w:hAnsi="Palatino Linotype" w:cs="Arial"/>
          <w:color w:val="002060"/>
          <w:sz w:val="24"/>
          <w:szCs w:val="24"/>
          <w:lang w:eastAsia="en-GB"/>
        </w:rPr>
        <w:t xml:space="preserve">the </w:t>
      </w:r>
      <w:r w:rsidRPr="007A4040">
        <w:rPr>
          <w:rFonts w:ascii="Palatino Linotype" w:eastAsia="Arial" w:hAnsi="Palatino Linotype" w:cs="Arial"/>
          <w:color w:val="002060"/>
          <w:sz w:val="24"/>
          <w:szCs w:val="24"/>
          <w:lang w:eastAsia="en-GB"/>
        </w:rPr>
        <w:t>use of</w:t>
      </w:r>
      <w:proofErr w:type="gramEnd"/>
      <w:r w:rsidRPr="007A4040">
        <w:rPr>
          <w:rFonts w:ascii="Palatino Linotype" w:eastAsia="Arial" w:hAnsi="Palatino Linotype" w:cs="Arial"/>
          <w:color w:val="002060"/>
          <w:sz w:val="24"/>
          <w:szCs w:val="24"/>
          <w:lang w:eastAsia="en-GB"/>
        </w:rPr>
        <w:t xml:space="preserve"> effective questioning and discussion.</w:t>
      </w:r>
    </w:p>
    <w:p w14:paraId="699D58D8" w14:textId="016D8DBC" w:rsidR="004E2777" w:rsidRPr="007A4040" w:rsidRDefault="18F5A58E" w:rsidP="4EA9AD08">
      <w:pPr>
        <w:pStyle w:val="ListParagraph"/>
        <w:numPr>
          <w:ilvl w:val="0"/>
          <w:numId w:val="27"/>
        </w:numPr>
        <w:shd w:val="clear" w:color="auto" w:fill="FFFFFF" w:themeFill="background1"/>
        <w:spacing w:after="0" w:line="240" w:lineRule="auto"/>
        <w:rPr>
          <w:rFonts w:ascii="Palatino Linotype" w:eastAsia="Arial" w:hAnsi="Palatino Linotype" w:cs="Arial"/>
          <w:color w:val="002060"/>
          <w:sz w:val="24"/>
          <w:szCs w:val="24"/>
          <w:lang w:eastAsia="en-GB"/>
        </w:rPr>
      </w:pPr>
      <w:r w:rsidRPr="007A4040">
        <w:rPr>
          <w:rFonts w:ascii="Palatino Linotype" w:eastAsia="Arial" w:hAnsi="Palatino Linotype" w:cs="Arial"/>
          <w:color w:val="002060"/>
          <w:sz w:val="24"/>
          <w:szCs w:val="24"/>
          <w:lang w:eastAsia="en-GB"/>
        </w:rPr>
        <w:t xml:space="preserve">To develop a positive attitude to </w:t>
      </w:r>
      <w:r w:rsidR="00AF1379" w:rsidRPr="007A4040">
        <w:rPr>
          <w:rFonts w:ascii="Palatino Linotype" w:eastAsia="Arial" w:hAnsi="Palatino Linotype" w:cs="Arial"/>
          <w:color w:val="002060"/>
          <w:sz w:val="24"/>
          <w:szCs w:val="24"/>
          <w:lang w:eastAsia="en-GB"/>
        </w:rPr>
        <w:t>economics</w:t>
      </w:r>
      <w:r w:rsidRPr="007A4040">
        <w:rPr>
          <w:rFonts w:ascii="Palatino Linotype" w:eastAsia="Arial" w:hAnsi="Palatino Linotype" w:cs="Arial"/>
          <w:color w:val="002060"/>
          <w:sz w:val="24"/>
          <w:szCs w:val="24"/>
          <w:lang w:eastAsia="en-GB"/>
        </w:rPr>
        <w:t xml:space="preserve"> as an interesting subject in which all students gain success and enjoyment</w:t>
      </w:r>
    </w:p>
    <w:p w14:paraId="50077E80" w14:textId="5A124556" w:rsidR="18F5A58E" w:rsidRPr="007A4040" w:rsidRDefault="18F5A58E" w:rsidP="4EA9AD08">
      <w:pPr>
        <w:shd w:val="clear" w:color="auto" w:fill="FFFFFF" w:themeFill="background1"/>
        <w:spacing w:after="0" w:line="240" w:lineRule="auto"/>
        <w:ind w:left="360"/>
        <w:rPr>
          <w:rFonts w:ascii="Palatino Linotype" w:eastAsia="Arial" w:hAnsi="Palatino Linotype" w:cs="Arial"/>
          <w:color w:val="002060"/>
          <w:sz w:val="24"/>
          <w:szCs w:val="24"/>
          <w:lang w:eastAsia="en-GB"/>
        </w:rPr>
      </w:pPr>
    </w:p>
    <w:p w14:paraId="481DE305" w14:textId="2FB69550" w:rsidR="004E2777" w:rsidRPr="007A4040" w:rsidRDefault="18F5A58E" w:rsidP="4EA9AD08">
      <w:pPr>
        <w:pStyle w:val="ListParagraph"/>
        <w:numPr>
          <w:ilvl w:val="0"/>
          <w:numId w:val="27"/>
        </w:numPr>
        <w:shd w:val="clear" w:color="auto" w:fill="FFFFFF" w:themeFill="background1"/>
        <w:spacing w:after="0" w:line="240" w:lineRule="auto"/>
        <w:rPr>
          <w:rFonts w:ascii="Palatino Linotype" w:eastAsia="Arial" w:hAnsi="Palatino Linotype" w:cs="Arial"/>
          <w:color w:val="002060"/>
          <w:sz w:val="24"/>
          <w:szCs w:val="24"/>
          <w:lang w:eastAsia="en-GB"/>
        </w:rPr>
      </w:pPr>
      <w:r w:rsidRPr="007A4040">
        <w:rPr>
          <w:rFonts w:ascii="Palatino Linotype" w:eastAsia="Arial" w:hAnsi="Palatino Linotype" w:cs="Arial"/>
          <w:color w:val="002060"/>
          <w:sz w:val="24"/>
          <w:szCs w:val="24"/>
          <w:lang w:eastAsia="en-GB"/>
        </w:rPr>
        <w:t xml:space="preserve">To develop </w:t>
      </w:r>
      <w:r w:rsidR="00AF1379" w:rsidRPr="007A4040">
        <w:rPr>
          <w:rFonts w:ascii="Palatino Linotype" w:eastAsia="Arial" w:hAnsi="Palatino Linotype" w:cs="Arial"/>
          <w:color w:val="002060"/>
          <w:sz w:val="24"/>
          <w:szCs w:val="24"/>
          <w:lang w:eastAsia="en-GB"/>
        </w:rPr>
        <w:t>economics</w:t>
      </w:r>
      <w:r w:rsidRPr="007A4040">
        <w:rPr>
          <w:rFonts w:ascii="Palatino Linotype" w:eastAsia="Arial" w:hAnsi="Palatino Linotype" w:cs="Arial"/>
          <w:color w:val="002060"/>
          <w:sz w:val="24"/>
          <w:szCs w:val="24"/>
          <w:lang w:eastAsia="en-GB"/>
        </w:rPr>
        <w:t xml:space="preserve"> understanding through systematic direct teaching of appropriate learning objectives</w:t>
      </w:r>
    </w:p>
    <w:p w14:paraId="2F7C7952" w14:textId="65EB5395" w:rsidR="18F5A58E" w:rsidRPr="007A4040" w:rsidRDefault="18F5A58E" w:rsidP="4EA9AD08">
      <w:pPr>
        <w:shd w:val="clear" w:color="auto" w:fill="FFFFFF" w:themeFill="background1"/>
        <w:spacing w:after="0" w:line="240" w:lineRule="auto"/>
        <w:ind w:left="360"/>
        <w:rPr>
          <w:rFonts w:ascii="Palatino Linotype" w:eastAsia="Arial" w:hAnsi="Palatino Linotype" w:cs="Arial"/>
          <w:color w:val="002060"/>
          <w:sz w:val="24"/>
          <w:szCs w:val="24"/>
          <w:lang w:eastAsia="en-GB"/>
        </w:rPr>
      </w:pPr>
    </w:p>
    <w:p w14:paraId="3E3B22E6" w14:textId="77777777" w:rsidR="004E2777" w:rsidRPr="007A4040" w:rsidRDefault="18F5A58E" w:rsidP="4EA9AD08">
      <w:pPr>
        <w:pStyle w:val="ListParagraph"/>
        <w:numPr>
          <w:ilvl w:val="0"/>
          <w:numId w:val="27"/>
        </w:numPr>
        <w:shd w:val="clear" w:color="auto" w:fill="FFFFFF" w:themeFill="background1"/>
        <w:spacing w:after="0" w:line="240" w:lineRule="auto"/>
        <w:rPr>
          <w:rFonts w:ascii="Palatino Linotype" w:eastAsia="Arial" w:hAnsi="Palatino Linotype" w:cs="Arial"/>
          <w:color w:val="002060"/>
          <w:sz w:val="24"/>
          <w:szCs w:val="24"/>
          <w:lang w:eastAsia="en-GB"/>
        </w:rPr>
      </w:pPr>
      <w:r w:rsidRPr="007A4040">
        <w:rPr>
          <w:rFonts w:ascii="Palatino Linotype" w:eastAsia="Arial" w:hAnsi="Palatino Linotype" w:cs="Arial"/>
          <w:color w:val="002060"/>
          <w:sz w:val="24"/>
          <w:szCs w:val="24"/>
          <w:lang w:eastAsia="en-GB"/>
        </w:rPr>
        <w:t>To develop an ability in students to express themselves fluently, to talk about the subject with confidence, using correct mathematical language and vocabulary</w:t>
      </w:r>
    </w:p>
    <w:p w14:paraId="35CEDFC6" w14:textId="1886A9C2" w:rsidR="18F5A58E" w:rsidRPr="007A4040" w:rsidRDefault="18F5A58E" w:rsidP="4EA9AD08">
      <w:pPr>
        <w:shd w:val="clear" w:color="auto" w:fill="FFFFFF" w:themeFill="background1"/>
        <w:spacing w:after="0" w:line="240" w:lineRule="auto"/>
        <w:ind w:left="360"/>
        <w:rPr>
          <w:rFonts w:ascii="Palatino Linotype" w:eastAsia="Arial" w:hAnsi="Palatino Linotype" w:cs="Arial"/>
          <w:color w:val="002060"/>
          <w:sz w:val="24"/>
          <w:szCs w:val="24"/>
          <w:lang w:eastAsia="en-GB"/>
        </w:rPr>
      </w:pPr>
    </w:p>
    <w:p w14:paraId="6BA567EF" w14:textId="0CE24714" w:rsidR="004E2777" w:rsidRPr="007A4040" w:rsidRDefault="18F5A58E" w:rsidP="4EA9AD08">
      <w:pPr>
        <w:pStyle w:val="ListParagraph"/>
        <w:numPr>
          <w:ilvl w:val="0"/>
          <w:numId w:val="27"/>
        </w:numPr>
        <w:shd w:val="clear" w:color="auto" w:fill="FFFFFF" w:themeFill="background1"/>
        <w:spacing w:after="0" w:line="240" w:lineRule="auto"/>
        <w:rPr>
          <w:rFonts w:ascii="Palatino Linotype" w:eastAsia="Arial" w:hAnsi="Palatino Linotype" w:cs="Arial"/>
          <w:color w:val="002060"/>
          <w:sz w:val="24"/>
          <w:szCs w:val="24"/>
          <w:lang w:eastAsia="en-GB"/>
        </w:rPr>
      </w:pPr>
      <w:r w:rsidRPr="007A4040">
        <w:rPr>
          <w:rFonts w:ascii="Palatino Linotype" w:eastAsia="Arial" w:hAnsi="Palatino Linotype" w:cs="Arial"/>
          <w:color w:val="002060"/>
          <w:sz w:val="24"/>
          <w:szCs w:val="24"/>
          <w:lang w:eastAsia="en-GB"/>
        </w:rPr>
        <w:t>To develop and make connections across the curriculum, including the use of Thinking Maps</w:t>
      </w:r>
      <w:r w:rsidR="11207261" w:rsidRPr="007A4040">
        <w:rPr>
          <w:rFonts w:ascii="Palatino Linotype" w:eastAsia="Arial" w:hAnsi="Palatino Linotype" w:cs="Arial"/>
          <w:color w:val="002060"/>
          <w:sz w:val="24"/>
          <w:szCs w:val="24"/>
          <w:lang w:eastAsia="en-GB"/>
        </w:rPr>
        <w:t xml:space="preserve"> </w:t>
      </w:r>
      <w:r w:rsidRPr="007A4040">
        <w:rPr>
          <w:rFonts w:ascii="Palatino Linotype" w:eastAsia="Arial" w:hAnsi="Palatino Linotype" w:cs="Arial"/>
          <w:color w:val="002060"/>
          <w:sz w:val="24"/>
          <w:szCs w:val="24"/>
          <w:lang w:eastAsia="en-GB"/>
        </w:rPr>
        <w:t xml:space="preserve">between </w:t>
      </w:r>
      <w:r w:rsidR="00AF1379" w:rsidRPr="007A4040">
        <w:rPr>
          <w:rFonts w:ascii="Palatino Linotype" w:eastAsia="Arial" w:hAnsi="Palatino Linotype" w:cs="Arial"/>
          <w:color w:val="002060"/>
          <w:sz w:val="24"/>
          <w:szCs w:val="24"/>
          <w:lang w:eastAsia="en-GB"/>
        </w:rPr>
        <w:t>Micro and Macro Economics</w:t>
      </w:r>
    </w:p>
    <w:p w14:paraId="334B8392" w14:textId="35099D99" w:rsidR="18F5A58E" w:rsidRPr="007A4040" w:rsidRDefault="18F5A58E" w:rsidP="4EA9AD08">
      <w:pPr>
        <w:shd w:val="clear" w:color="auto" w:fill="FFFFFF" w:themeFill="background1"/>
        <w:spacing w:after="0" w:line="240" w:lineRule="auto"/>
        <w:ind w:left="360"/>
        <w:rPr>
          <w:rFonts w:ascii="Palatino Linotype" w:eastAsia="Arial" w:hAnsi="Palatino Linotype" w:cs="Arial"/>
          <w:color w:val="002060"/>
          <w:sz w:val="24"/>
          <w:szCs w:val="24"/>
          <w:lang w:eastAsia="en-GB"/>
        </w:rPr>
      </w:pPr>
    </w:p>
    <w:p w14:paraId="1E38E7CE" w14:textId="0A655C87" w:rsidR="004E2777" w:rsidRPr="007A4040" w:rsidRDefault="18F5A58E" w:rsidP="4EA9AD08">
      <w:pPr>
        <w:pStyle w:val="ListParagraph"/>
        <w:numPr>
          <w:ilvl w:val="0"/>
          <w:numId w:val="27"/>
        </w:numPr>
        <w:shd w:val="clear" w:color="auto" w:fill="FFFFFF" w:themeFill="background1"/>
        <w:spacing w:after="0" w:line="240" w:lineRule="auto"/>
        <w:rPr>
          <w:rFonts w:ascii="Palatino Linotype" w:eastAsia="Arial" w:hAnsi="Palatino Linotype" w:cs="Arial"/>
          <w:color w:val="002060"/>
          <w:sz w:val="24"/>
          <w:szCs w:val="24"/>
          <w:lang w:eastAsia="en-GB"/>
        </w:rPr>
      </w:pPr>
      <w:r w:rsidRPr="007A4040">
        <w:rPr>
          <w:rFonts w:ascii="Palatino Linotype" w:eastAsia="Arial" w:hAnsi="Palatino Linotype" w:cs="Arial"/>
          <w:color w:val="002060"/>
          <w:sz w:val="24"/>
          <w:szCs w:val="24"/>
          <w:lang w:eastAsia="en-GB"/>
        </w:rPr>
        <w:t xml:space="preserve">To develop the ability to think clearly and logically with independence of thought and flexibility of mind, including </w:t>
      </w:r>
      <w:proofErr w:type="gramStart"/>
      <w:r w:rsidRPr="007A4040">
        <w:rPr>
          <w:rFonts w:ascii="Palatino Linotype" w:eastAsia="Arial" w:hAnsi="Palatino Linotype" w:cs="Arial"/>
          <w:color w:val="002060"/>
          <w:sz w:val="24"/>
          <w:szCs w:val="24"/>
          <w:lang w:eastAsia="en-GB"/>
        </w:rPr>
        <w:t xml:space="preserve">through </w:t>
      </w:r>
      <w:r w:rsidR="00792DF3" w:rsidRPr="007A4040">
        <w:rPr>
          <w:rFonts w:ascii="Palatino Linotype" w:eastAsia="Arial" w:hAnsi="Palatino Linotype" w:cs="Arial"/>
          <w:color w:val="002060"/>
          <w:sz w:val="24"/>
          <w:szCs w:val="24"/>
          <w:lang w:eastAsia="en-GB"/>
        </w:rPr>
        <w:t>the use of</w:t>
      </w:r>
      <w:proofErr w:type="gramEnd"/>
      <w:r w:rsidR="00792DF3" w:rsidRPr="007A4040">
        <w:rPr>
          <w:rFonts w:ascii="Palatino Linotype" w:eastAsia="Arial" w:hAnsi="Palatino Linotype" w:cs="Arial"/>
          <w:color w:val="002060"/>
          <w:sz w:val="24"/>
          <w:szCs w:val="24"/>
          <w:lang w:eastAsia="en-GB"/>
        </w:rPr>
        <w:t xml:space="preserve"> </w:t>
      </w:r>
      <w:r w:rsidRPr="007A4040">
        <w:rPr>
          <w:rFonts w:ascii="Palatino Linotype" w:eastAsia="Arial" w:hAnsi="Palatino Linotype" w:cs="Arial"/>
          <w:color w:val="002060"/>
          <w:sz w:val="24"/>
          <w:szCs w:val="24"/>
          <w:lang w:eastAsia="en-GB"/>
        </w:rPr>
        <w:t xml:space="preserve">De Bono thinking hats. </w:t>
      </w:r>
    </w:p>
    <w:p w14:paraId="1D6BD6E3" w14:textId="62321530" w:rsidR="18F5A58E" w:rsidRPr="007A4040" w:rsidRDefault="18F5A58E" w:rsidP="4EA9AD08">
      <w:pPr>
        <w:shd w:val="clear" w:color="auto" w:fill="FFFFFF" w:themeFill="background1"/>
        <w:spacing w:after="0" w:line="240" w:lineRule="auto"/>
        <w:ind w:left="360"/>
        <w:rPr>
          <w:rFonts w:ascii="Palatino Linotype" w:eastAsia="Arial" w:hAnsi="Palatino Linotype" w:cs="Arial"/>
          <w:color w:val="002060"/>
          <w:sz w:val="24"/>
          <w:szCs w:val="24"/>
          <w:lang w:eastAsia="en-GB"/>
        </w:rPr>
      </w:pPr>
    </w:p>
    <w:p w14:paraId="1CDA4CDD" w14:textId="217F5C29" w:rsidR="18F5A58E" w:rsidRPr="007A4040" w:rsidRDefault="18F5A58E" w:rsidP="4EA9AD08">
      <w:pPr>
        <w:pStyle w:val="ListParagraph"/>
        <w:numPr>
          <w:ilvl w:val="0"/>
          <w:numId w:val="27"/>
        </w:numPr>
        <w:shd w:val="clear" w:color="auto" w:fill="FFFFFF" w:themeFill="background1"/>
        <w:spacing w:after="0" w:line="240" w:lineRule="auto"/>
        <w:rPr>
          <w:rFonts w:ascii="Palatino Linotype" w:eastAsia="Arial" w:hAnsi="Palatino Linotype" w:cs="Arial"/>
          <w:color w:val="002060"/>
          <w:sz w:val="24"/>
          <w:szCs w:val="24"/>
          <w:lang w:eastAsia="en-GB"/>
        </w:rPr>
      </w:pPr>
      <w:r w:rsidRPr="007A4040">
        <w:rPr>
          <w:rFonts w:ascii="Palatino Linotype" w:eastAsia="Arial" w:hAnsi="Palatino Linotype" w:cs="Arial"/>
          <w:color w:val="002060"/>
          <w:sz w:val="24"/>
          <w:szCs w:val="24"/>
          <w:lang w:eastAsia="en-GB"/>
        </w:rPr>
        <w:t xml:space="preserve">To develop their knowledge of facts and formulae, including mathematical skills and a quick recall of key theories and </w:t>
      </w:r>
      <w:r w:rsidR="0050421E" w:rsidRPr="007A4040">
        <w:rPr>
          <w:rFonts w:ascii="Palatino Linotype" w:eastAsia="Arial" w:hAnsi="Palatino Linotype" w:cs="Arial"/>
          <w:color w:val="002060"/>
          <w:sz w:val="24"/>
          <w:szCs w:val="24"/>
          <w:lang w:eastAsia="en-GB"/>
        </w:rPr>
        <w:t>economic</w:t>
      </w:r>
      <w:r w:rsidRPr="007A4040">
        <w:rPr>
          <w:rFonts w:ascii="Palatino Linotype" w:eastAsia="Arial" w:hAnsi="Palatino Linotype" w:cs="Arial"/>
          <w:color w:val="002060"/>
          <w:sz w:val="24"/>
          <w:szCs w:val="24"/>
          <w:lang w:eastAsia="en-GB"/>
        </w:rPr>
        <w:t xml:space="preserve"> formulae</w:t>
      </w:r>
    </w:p>
    <w:p w14:paraId="17FDEAFE" w14:textId="541788F9" w:rsidR="59C36882" w:rsidRPr="007A4040" w:rsidRDefault="59C36882" w:rsidP="4EA9AD08">
      <w:pPr>
        <w:shd w:val="clear" w:color="auto" w:fill="FFFFFF" w:themeFill="background1"/>
        <w:spacing w:after="0" w:line="240" w:lineRule="auto"/>
        <w:rPr>
          <w:rFonts w:ascii="Palatino Linotype" w:eastAsia="Arial" w:hAnsi="Palatino Linotype" w:cs="Arial"/>
          <w:color w:val="002060"/>
          <w:sz w:val="24"/>
          <w:szCs w:val="24"/>
          <w:lang w:eastAsia="en-GB"/>
        </w:rPr>
      </w:pPr>
    </w:p>
    <w:p w14:paraId="7C1BF50A" w14:textId="676BAF81" w:rsidR="59C36882" w:rsidRPr="007A4040" w:rsidRDefault="59C36882" w:rsidP="4EA9AD08">
      <w:pPr>
        <w:pStyle w:val="ListParagraph"/>
        <w:numPr>
          <w:ilvl w:val="0"/>
          <w:numId w:val="27"/>
        </w:numPr>
        <w:spacing w:after="200" w:line="240" w:lineRule="auto"/>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We provide opportunities and feedback for students to improve work.</w:t>
      </w:r>
    </w:p>
    <w:p w14:paraId="571FC9FD" w14:textId="77777777" w:rsidR="18F5A58E" w:rsidRPr="007A4040" w:rsidRDefault="18F5A58E" w:rsidP="4EA9AD08">
      <w:pPr>
        <w:numPr>
          <w:ilvl w:val="0"/>
          <w:numId w:val="27"/>
        </w:numPr>
        <w:spacing w:after="200" w:line="240" w:lineRule="auto"/>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Students will be provided with the use of technology and resources</w:t>
      </w:r>
    </w:p>
    <w:p w14:paraId="58546E9C" w14:textId="1764195B" w:rsidR="18F5A58E" w:rsidRPr="007A4040" w:rsidRDefault="18F5A58E" w:rsidP="4EA9AD08">
      <w:pPr>
        <w:numPr>
          <w:ilvl w:val="0"/>
          <w:numId w:val="27"/>
        </w:numPr>
        <w:spacing w:after="200" w:line="240" w:lineRule="auto"/>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Students are supported through their studies with an open-door policy for students to obtain support, including through using classrooms on MS Teams</w:t>
      </w:r>
    </w:p>
    <w:p w14:paraId="77B3FC71" w14:textId="46E00F83" w:rsidR="11207261" w:rsidRPr="007A4040" w:rsidRDefault="11207261" w:rsidP="4EA9AD08">
      <w:pPr>
        <w:shd w:val="clear" w:color="auto" w:fill="FFFFFF" w:themeFill="background1"/>
        <w:spacing w:after="0" w:line="240" w:lineRule="auto"/>
        <w:rPr>
          <w:rFonts w:ascii="Palatino Linotype" w:eastAsia="Arial" w:hAnsi="Palatino Linotype" w:cs="Arial"/>
          <w:color w:val="002060"/>
          <w:sz w:val="24"/>
          <w:szCs w:val="24"/>
          <w:lang w:eastAsia="en-GB"/>
        </w:rPr>
      </w:pPr>
    </w:p>
    <w:p w14:paraId="4A10DF22" w14:textId="71E80BA9" w:rsidR="008B6587" w:rsidRPr="007A4040" w:rsidRDefault="11207261" w:rsidP="4EA9AD08">
      <w:pPr>
        <w:shd w:val="clear" w:color="auto" w:fill="FFFFFF" w:themeFill="background1"/>
        <w:spacing w:after="0" w:line="240" w:lineRule="auto"/>
        <w:rPr>
          <w:rFonts w:ascii="Palatino Linotype" w:eastAsia="Arial" w:hAnsi="Palatino Linotype" w:cs="Arial"/>
          <w:color w:val="002060"/>
          <w:sz w:val="24"/>
          <w:szCs w:val="24"/>
          <w:lang w:eastAsia="en-GB"/>
        </w:rPr>
      </w:pPr>
      <w:r w:rsidRPr="007A4040">
        <w:rPr>
          <w:rFonts w:ascii="Palatino Linotype" w:eastAsia="Arial" w:hAnsi="Palatino Linotype" w:cs="Arial"/>
          <w:color w:val="002060"/>
          <w:sz w:val="24"/>
          <w:szCs w:val="24"/>
          <w:lang w:eastAsia="en-GB"/>
        </w:rPr>
        <w:t xml:space="preserve">All </w:t>
      </w:r>
      <w:r w:rsidR="0050421E" w:rsidRPr="007A4040">
        <w:rPr>
          <w:rFonts w:ascii="Palatino Linotype" w:eastAsia="Arial" w:hAnsi="Palatino Linotype" w:cs="Arial"/>
          <w:color w:val="002060"/>
          <w:sz w:val="24"/>
          <w:szCs w:val="24"/>
          <w:lang w:eastAsia="en-GB"/>
        </w:rPr>
        <w:t>economic</w:t>
      </w:r>
      <w:r w:rsidRPr="007A4040">
        <w:rPr>
          <w:rFonts w:ascii="Palatino Linotype" w:eastAsia="Arial" w:hAnsi="Palatino Linotype" w:cs="Arial"/>
          <w:color w:val="002060"/>
          <w:sz w:val="24"/>
          <w:szCs w:val="24"/>
          <w:lang w:eastAsia="en-GB"/>
        </w:rPr>
        <w:t xml:space="preserve"> lessons will incorporate the RESPECT curriculum. </w:t>
      </w:r>
    </w:p>
    <w:p w14:paraId="5C72BF93" w14:textId="77777777" w:rsidR="008E325A" w:rsidRPr="007A4040" w:rsidRDefault="008E325A" w:rsidP="4EA9AD08">
      <w:pPr>
        <w:shd w:val="clear" w:color="auto" w:fill="FFFFFF" w:themeFill="background1"/>
        <w:spacing w:after="0" w:line="240" w:lineRule="auto"/>
        <w:rPr>
          <w:rFonts w:ascii="Palatino Linotype" w:eastAsia="Arial" w:hAnsi="Palatino Linotype" w:cs="Arial"/>
          <w:color w:val="002060"/>
          <w:sz w:val="24"/>
          <w:szCs w:val="24"/>
          <w:lang w:eastAsia="en-GB"/>
        </w:rPr>
      </w:pPr>
    </w:p>
    <w:p w14:paraId="092A7383" w14:textId="5B7246BE" w:rsidR="11207261" w:rsidRPr="007A4040" w:rsidRDefault="11207261" w:rsidP="4EA9AD08">
      <w:pPr>
        <w:shd w:val="clear" w:color="auto" w:fill="FFFFFF" w:themeFill="background1"/>
        <w:spacing w:after="0" w:line="240" w:lineRule="auto"/>
        <w:rPr>
          <w:rFonts w:ascii="Palatino Linotype" w:eastAsia="Arial" w:hAnsi="Palatino Linotype" w:cs="Arial"/>
          <w:color w:val="002060"/>
          <w:sz w:val="24"/>
          <w:szCs w:val="24"/>
          <w:lang w:eastAsia="en-GB"/>
        </w:rPr>
      </w:pPr>
      <w:r w:rsidRPr="007A4040">
        <w:rPr>
          <w:rFonts w:ascii="Palatino Linotype" w:eastAsia="Arial" w:hAnsi="Palatino Linotype" w:cs="Arial"/>
          <w:color w:val="002060"/>
          <w:sz w:val="24"/>
          <w:szCs w:val="24"/>
          <w:lang w:eastAsia="en-GB"/>
        </w:rPr>
        <w:t>The expectations around retrieval and salient slides (including reference to De Bono white hats) are already embedded within the teaching and learning. Retrieval slides should include (particularly in Year 13) reference to material throughout the two-year course, although teachers may use a range of retrieval tasks, the standard format will contain:</w:t>
      </w:r>
    </w:p>
    <w:p w14:paraId="5C256FD3" w14:textId="38BC8ED2" w:rsidR="11207261" w:rsidRPr="007A4040" w:rsidRDefault="11207261" w:rsidP="4EA9AD08">
      <w:pPr>
        <w:shd w:val="clear" w:color="auto" w:fill="FFFFFF" w:themeFill="background1"/>
        <w:spacing w:after="0" w:line="240" w:lineRule="auto"/>
        <w:rPr>
          <w:rFonts w:ascii="Palatino Linotype" w:eastAsia="Arial" w:hAnsi="Palatino Linotype" w:cs="Arial"/>
          <w:color w:val="002060"/>
          <w:sz w:val="24"/>
          <w:szCs w:val="24"/>
          <w:lang w:eastAsia="en-GB"/>
        </w:rPr>
      </w:pPr>
    </w:p>
    <w:p w14:paraId="5CE85B58" w14:textId="6B76B072" w:rsidR="11207261" w:rsidRPr="007A4040" w:rsidRDefault="11207261" w:rsidP="4EA9AD08">
      <w:pPr>
        <w:pStyle w:val="ListParagraph"/>
        <w:numPr>
          <w:ilvl w:val="0"/>
          <w:numId w:val="14"/>
        </w:numPr>
        <w:shd w:val="clear" w:color="auto" w:fill="FFFFFF" w:themeFill="background1"/>
        <w:spacing w:after="0" w:line="240" w:lineRule="auto"/>
        <w:rPr>
          <w:rFonts w:ascii="Palatino Linotype" w:eastAsia="Arial" w:hAnsi="Palatino Linotype" w:cs="Arial"/>
          <w:color w:val="002060"/>
          <w:sz w:val="24"/>
          <w:szCs w:val="24"/>
          <w:lang w:eastAsia="en-GB"/>
        </w:rPr>
      </w:pPr>
      <w:r w:rsidRPr="007A4040">
        <w:rPr>
          <w:rFonts w:ascii="Palatino Linotype" w:eastAsia="Arial" w:hAnsi="Palatino Linotype" w:cs="Arial"/>
          <w:color w:val="002060"/>
          <w:sz w:val="24"/>
          <w:szCs w:val="24"/>
          <w:lang w:eastAsia="en-GB"/>
        </w:rPr>
        <w:t xml:space="preserve">A </w:t>
      </w:r>
      <w:r w:rsidR="00B4076A" w:rsidRPr="007A4040">
        <w:rPr>
          <w:rFonts w:ascii="Palatino Linotype" w:eastAsia="Arial" w:hAnsi="Palatino Linotype" w:cs="Arial"/>
          <w:color w:val="002060"/>
          <w:sz w:val="24"/>
          <w:szCs w:val="24"/>
          <w:lang w:eastAsia="en-GB"/>
        </w:rPr>
        <w:t>multiple-choice</w:t>
      </w:r>
      <w:r w:rsidRPr="007A4040">
        <w:rPr>
          <w:rFonts w:ascii="Palatino Linotype" w:eastAsia="Arial" w:hAnsi="Palatino Linotype" w:cs="Arial"/>
          <w:color w:val="002060"/>
          <w:sz w:val="24"/>
          <w:szCs w:val="24"/>
          <w:lang w:eastAsia="en-GB"/>
        </w:rPr>
        <w:t xml:space="preserve"> past exam</w:t>
      </w:r>
      <w:r w:rsidR="00792DF3" w:rsidRPr="007A4040">
        <w:rPr>
          <w:rFonts w:ascii="Palatino Linotype" w:eastAsia="Arial" w:hAnsi="Palatino Linotype" w:cs="Arial"/>
          <w:color w:val="002060"/>
          <w:sz w:val="24"/>
          <w:szCs w:val="24"/>
          <w:lang w:eastAsia="en-GB"/>
        </w:rPr>
        <w:t>ination</w:t>
      </w:r>
      <w:r w:rsidRPr="007A4040">
        <w:rPr>
          <w:rFonts w:ascii="Palatino Linotype" w:eastAsia="Arial" w:hAnsi="Palatino Linotype" w:cs="Arial"/>
          <w:color w:val="002060"/>
          <w:sz w:val="24"/>
          <w:szCs w:val="24"/>
          <w:lang w:eastAsia="en-GB"/>
        </w:rPr>
        <w:t xml:space="preserve"> question</w:t>
      </w:r>
    </w:p>
    <w:p w14:paraId="5786DCF2" w14:textId="48E5D1A8" w:rsidR="11207261" w:rsidRPr="007A4040" w:rsidRDefault="11207261" w:rsidP="4EA9AD08">
      <w:pPr>
        <w:pStyle w:val="ListParagraph"/>
        <w:numPr>
          <w:ilvl w:val="0"/>
          <w:numId w:val="14"/>
        </w:numPr>
        <w:shd w:val="clear" w:color="auto" w:fill="FFFFFF" w:themeFill="background1"/>
        <w:spacing w:after="0" w:line="240" w:lineRule="auto"/>
        <w:rPr>
          <w:rFonts w:ascii="Palatino Linotype" w:eastAsia="Arial" w:hAnsi="Palatino Linotype" w:cs="Arial"/>
          <w:color w:val="002060"/>
          <w:sz w:val="24"/>
          <w:szCs w:val="24"/>
          <w:lang w:eastAsia="en-GB"/>
        </w:rPr>
      </w:pPr>
      <w:r w:rsidRPr="007A4040">
        <w:rPr>
          <w:rFonts w:ascii="Palatino Linotype" w:eastAsia="Arial" w:hAnsi="Palatino Linotype" w:cs="Arial"/>
          <w:color w:val="002060"/>
          <w:sz w:val="24"/>
          <w:szCs w:val="24"/>
          <w:lang w:eastAsia="en-GB"/>
        </w:rPr>
        <w:t>A fluency problem involving a calculation</w:t>
      </w:r>
    </w:p>
    <w:p w14:paraId="1F7A8552" w14:textId="76C27F38" w:rsidR="11207261" w:rsidRPr="007A4040" w:rsidRDefault="11207261" w:rsidP="4EA9AD08">
      <w:pPr>
        <w:pStyle w:val="ListParagraph"/>
        <w:numPr>
          <w:ilvl w:val="0"/>
          <w:numId w:val="14"/>
        </w:numPr>
        <w:shd w:val="clear" w:color="auto" w:fill="FFFFFF" w:themeFill="background1"/>
        <w:spacing w:after="0" w:line="240" w:lineRule="auto"/>
        <w:rPr>
          <w:rFonts w:ascii="Palatino Linotype" w:eastAsia="Arial" w:hAnsi="Palatino Linotype" w:cs="Arial"/>
          <w:color w:val="002060"/>
          <w:sz w:val="24"/>
          <w:szCs w:val="24"/>
          <w:lang w:eastAsia="en-GB"/>
        </w:rPr>
      </w:pPr>
      <w:r w:rsidRPr="007A4040">
        <w:rPr>
          <w:rFonts w:ascii="Palatino Linotype" w:eastAsia="Arial" w:hAnsi="Palatino Linotype" w:cs="Arial"/>
          <w:color w:val="002060"/>
          <w:sz w:val="24"/>
          <w:szCs w:val="24"/>
          <w:lang w:eastAsia="en-GB"/>
        </w:rPr>
        <w:t>A question involving recall of a</w:t>
      </w:r>
      <w:r w:rsidR="0050421E" w:rsidRPr="007A4040">
        <w:rPr>
          <w:rFonts w:ascii="Palatino Linotype" w:eastAsia="Arial" w:hAnsi="Palatino Linotype" w:cs="Arial"/>
          <w:color w:val="002060"/>
          <w:sz w:val="24"/>
          <w:szCs w:val="24"/>
          <w:lang w:eastAsia="en-GB"/>
        </w:rPr>
        <w:t>n economic</w:t>
      </w:r>
      <w:r w:rsidRPr="007A4040">
        <w:rPr>
          <w:rFonts w:ascii="Palatino Linotype" w:eastAsia="Arial" w:hAnsi="Palatino Linotype" w:cs="Arial"/>
          <w:color w:val="002060"/>
          <w:sz w:val="24"/>
          <w:szCs w:val="24"/>
          <w:lang w:eastAsia="en-GB"/>
        </w:rPr>
        <w:t xml:space="preserve"> theory</w:t>
      </w:r>
    </w:p>
    <w:p w14:paraId="33329640" w14:textId="3A254F7F" w:rsidR="11207261" w:rsidRPr="007A4040" w:rsidRDefault="11207261" w:rsidP="4EA9AD08">
      <w:pPr>
        <w:pStyle w:val="ListParagraph"/>
        <w:numPr>
          <w:ilvl w:val="0"/>
          <w:numId w:val="14"/>
        </w:numPr>
        <w:shd w:val="clear" w:color="auto" w:fill="FFFFFF" w:themeFill="background1"/>
        <w:spacing w:after="0" w:line="240" w:lineRule="auto"/>
        <w:rPr>
          <w:rFonts w:ascii="Palatino Linotype" w:eastAsia="Arial" w:hAnsi="Palatino Linotype" w:cs="Arial"/>
          <w:color w:val="002060"/>
          <w:sz w:val="24"/>
          <w:szCs w:val="24"/>
          <w:lang w:eastAsia="en-GB"/>
        </w:rPr>
      </w:pPr>
      <w:r w:rsidRPr="007A4040">
        <w:rPr>
          <w:rFonts w:ascii="Palatino Linotype" w:eastAsia="Arial" w:hAnsi="Palatino Linotype" w:cs="Arial"/>
          <w:color w:val="002060"/>
          <w:sz w:val="24"/>
          <w:szCs w:val="24"/>
          <w:lang w:eastAsia="en-GB"/>
        </w:rPr>
        <w:t xml:space="preserve">A flexibility question around the explanation of a problem given in context </w:t>
      </w:r>
    </w:p>
    <w:p w14:paraId="0AEF94F6" w14:textId="6BF483D1" w:rsidR="11207261" w:rsidRPr="007A4040" w:rsidRDefault="11207261" w:rsidP="4EA9AD08">
      <w:pPr>
        <w:shd w:val="clear" w:color="auto" w:fill="FFFFFF" w:themeFill="background1"/>
        <w:spacing w:after="0" w:line="240" w:lineRule="auto"/>
        <w:rPr>
          <w:rFonts w:ascii="Palatino Linotype" w:eastAsia="Arial" w:hAnsi="Palatino Linotype" w:cs="Arial"/>
          <w:color w:val="002060"/>
          <w:sz w:val="24"/>
          <w:szCs w:val="24"/>
          <w:lang w:eastAsia="en-GB"/>
        </w:rPr>
      </w:pPr>
    </w:p>
    <w:p w14:paraId="63A8492A" w14:textId="5D8674CC" w:rsidR="11207261" w:rsidRPr="007A4040" w:rsidRDefault="11207261" w:rsidP="4EA9AD08">
      <w:pPr>
        <w:shd w:val="clear" w:color="auto" w:fill="FFFFFF" w:themeFill="background1"/>
        <w:spacing w:after="0" w:line="240" w:lineRule="auto"/>
        <w:rPr>
          <w:rFonts w:ascii="Palatino Linotype" w:eastAsia="Arial" w:hAnsi="Palatino Linotype" w:cs="Arial"/>
          <w:color w:val="002060"/>
          <w:sz w:val="24"/>
          <w:szCs w:val="24"/>
          <w:lang w:eastAsia="en-GB"/>
        </w:rPr>
      </w:pPr>
      <w:r w:rsidRPr="007A4040">
        <w:rPr>
          <w:rFonts w:ascii="Palatino Linotype" w:eastAsia="Arial" w:hAnsi="Palatino Linotype" w:cs="Arial"/>
          <w:color w:val="002060"/>
          <w:sz w:val="24"/>
          <w:szCs w:val="24"/>
          <w:lang w:eastAsia="en-GB"/>
        </w:rPr>
        <w:t>Students are actively involved in every part of the lesson, with a clear focus on pace and challenge.  There is an expectation of the use of a wide range of questioning techniques, beyond whole class and targeted questioning, such as think, pair, share, open-ended questioning and discussion</w:t>
      </w:r>
      <w:r w:rsidR="00987178" w:rsidRPr="007A4040">
        <w:rPr>
          <w:rFonts w:ascii="Palatino Linotype" w:eastAsia="Arial" w:hAnsi="Palatino Linotype" w:cs="Arial"/>
          <w:color w:val="002060"/>
          <w:sz w:val="24"/>
          <w:szCs w:val="24"/>
          <w:lang w:eastAsia="en-GB"/>
        </w:rPr>
        <w:t>.</w:t>
      </w:r>
    </w:p>
    <w:p w14:paraId="2836111A" w14:textId="16385058" w:rsidR="4EA9AD08" w:rsidRPr="007A4040" w:rsidRDefault="4EA9AD08" w:rsidP="4EA9AD08">
      <w:pPr>
        <w:shd w:val="clear" w:color="auto" w:fill="FFFFFF" w:themeFill="background1"/>
        <w:spacing w:after="0" w:line="240" w:lineRule="auto"/>
        <w:rPr>
          <w:rFonts w:ascii="Palatino Linotype" w:eastAsia="Arial" w:hAnsi="Palatino Linotype" w:cs="Arial"/>
          <w:color w:val="002060"/>
          <w:sz w:val="24"/>
          <w:szCs w:val="24"/>
          <w:lang w:eastAsia="en-GB"/>
        </w:rPr>
      </w:pPr>
    </w:p>
    <w:p w14:paraId="1113A70A" w14:textId="6C7205A3" w:rsidR="3623F912" w:rsidRPr="007A4040" w:rsidRDefault="3623F912" w:rsidP="4EA9AD08">
      <w:pPr>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All students studying A Level Economics will receive consistently high-quality, inclusive teaching that enables full access to the curricu</w:t>
      </w:r>
      <w:r w:rsidR="3DE1D156" w:rsidRPr="007A4040">
        <w:rPr>
          <w:rFonts w:ascii="Palatino Linotype" w:eastAsia="Arial" w:hAnsi="Palatino Linotype" w:cs="Arial"/>
          <w:color w:val="002060"/>
          <w:sz w:val="24"/>
          <w:szCs w:val="24"/>
        </w:rPr>
        <w:t>lum</w:t>
      </w:r>
      <w:r w:rsidRPr="007A4040">
        <w:rPr>
          <w:rFonts w:ascii="Palatino Linotype" w:eastAsia="Arial" w:hAnsi="Palatino Linotype" w:cs="Arial"/>
          <w:color w:val="002060"/>
          <w:sz w:val="24"/>
          <w:szCs w:val="24"/>
        </w:rPr>
        <w:t>.</w:t>
      </w:r>
    </w:p>
    <w:p w14:paraId="11EF2615" w14:textId="71C57D8F" w:rsidR="4EA9AD08" w:rsidRPr="007A4040" w:rsidRDefault="4EA9AD08" w:rsidP="4EA9AD08">
      <w:pPr>
        <w:spacing w:after="0"/>
        <w:rPr>
          <w:rFonts w:ascii="Palatino Linotype" w:eastAsia="Arial" w:hAnsi="Palatino Linotype" w:cs="Arial"/>
          <w:color w:val="002060"/>
          <w:sz w:val="24"/>
          <w:szCs w:val="24"/>
        </w:rPr>
      </w:pPr>
    </w:p>
    <w:p w14:paraId="7381E1D6" w14:textId="77777777" w:rsidR="008E325A" w:rsidRDefault="008E325A" w:rsidP="4EA9AD08">
      <w:pPr>
        <w:spacing w:after="0"/>
        <w:rPr>
          <w:rFonts w:ascii="Palatino Linotype" w:eastAsia="Arial" w:hAnsi="Palatino Linotype" w:cs="Arial"/>
          <w:color w:val="002060"/>
          <w:sz w:val="24"/>
          <w:szCs w:val="24"/>
        </w:rPr>
      </w:pPr>
    </w:p>
    <w:p w14:paraId="6F894B8B" w14:textId="77777777" w:rsidR="007A4040" w:rsidRPr="007A4040" w:rsidRDefault="007A4040" w:rsidP="4EA9AD08">
      <w:pPr>
        <w:spacing w:after="0"/>
        <w:rPr>
          <w:rFonts w:ascii="Palatino Linotype" w:eastAsia="Arial" w:hAnsi="Palatino Linotype" w:cs="Arial"/>
          <w:color w:val="002060"/>
          <w:sz w:val="24"/>
          <w:szCs w:val="24"/>
        </w:rPr>
      </w:pPr>
    </w:p>
    <w:p w14:paraId="3F54B912" w14:textId="41E8DD53" w:rsidR="3623F912" w:rsidRPr="007A4040" w:rsidRDefault="3623F912" w:rsidP="4EA9AD08">
      <w:pPr>
        <w:spacing w:after="0"/>
        <w:rPr>
          <w:rFonts w:ascii="Palatino Linotype" w:eastAsia="Arial" w:hAnsi="Palatino Linotype" w:cs="Arial"/>
          <w:b/>
          <w:bCs/>
          <w:color w:val="002060"/>
          <w:sz w:val="24"/>
          <w:szCs w:val="24"/>
        </w:rPr>
      </w:pPr>
      <w:r w:rsidRPr="007A4040">
        <w:rPr>
          <w:rFonts w:ascii="Palatino Linotype" w:eastAsia="Arial" w:hAnsi="Palatino Linotype" w:cs="Arial"/>
          <w:b/>
          <w:bCs/>
          <w:color w:val="002060"/>
          <w:sz w:val="24"/>
          <w:szCs w:val="24"/>
        </w:rPr>
        <w:lastRenderedPageBreak/>
        <w:t>Teaching &amp; Learning</w:t>
      </w:r>
    </w:p>
    <w:p w14:paraId="51EFAD04" w14:textId="77777777" w:rsidR="008E325A" w:rsidRPr="007A4040" w:rsidRDefault="008E325A" w:rsidP="4EA9AD08">
      <w:pPr>
        <w:spacing w:after="0"/>
        <w:rPr>
          <w:rFonts w:ascii="Palatino Linotype" w:eastAsia="Arial" w:hAnsi="Palatino Linotype" w:cs="Arial"/>
          <w:color w:val="002060"/>
          <w:sz w:val="24"/>
          <w:szCs w:val="24"/>
        </w:rPr>
      </w:pPr>
    </w:p>
    <w:p w14:paraId="1B5E6E88" w14:textId="6DA7F015" w:rsidR="3623F912" w:rsidRPr="007A4040" w:rsidRDefault="3623F912" w:rsidP="4EA9AD08">
      <w:pPr>
        <w:pStyle w:val="ListParagraph"/>
        <w:numPr>
          <w:ilvl w:val="0"/>
          <w:numId w:val="11"/>
        </w:numPr>
        <w:tabs>
          <w:tab w:val="left" w:pos="0"/>
          <w:tab w:val="left" w:pos="72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Explicit instruction of key economic concepts and vocabulary (e.g. elasticity, market failure, fiscal policy)</w:t>
      </w:r>
    </w:p>
    <w:p w14:paraId="7901C803" w14:textId="5872B48B" w:rsidR="3623F912" w:rsidRPr="007A4040" w:rsidRDefault="3623F912" w:rsidP="4EA9AD08">
      <w:pPr>
        <w:pStyle w:val="ListParagraph"/>
        <w:numPr>
          <w:ilvl w:val="0"/>
          <w:numId w:val="11"/>
        </w:numPr>
        <w:tabs>
          <w:tab w:val="left" w:pos="0"/>
          <w:tab w:val="left" w:pos="72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Use of modelling and worked examples to support understanding of theory</w:t>
      </w:r>
    </w:p>
    <w:p w14:paraId="1817E733" w14:textId="60797B2A" w:rsidR="3623F912" w:rsidRPr="007A4040" w:rsidRDefault="3623F912" w:rsidP="4EA9AD08">
      <w:pPr>
        <w:pStyle w:val="ListParagraph"/>
        <w:numPr>
          <w:ilvl w:val="0"/>
          <w:numId w:val="11"/>
        </w:numPr>
        <w:tabs>
          <w:tab w:val="left" w:pos="0"/>
          <w:tab w:val="left" w:pos="72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Retrieval practice and paced learning embedded across lessons</w:t>
      </w:r>
    </w:p>
    <w:p w14:paraId="23DCBEF8" w14:textId="467AC47A" w:rsidR="3623F912" w:rsidRPr="007A4040" w:rsidRDefault="3623F912" w:rsidP="4EA9AD08">
      <w:pPr>
        <w:pStyle w:val="ListParagraph"/>
        <w:numPr>
          <w:ilvl w:val="0"/>
          <w:numId w:val="11"/>
        </w:numPr>
        <w:tabs>
          <w:tab w:val="left" w:pos="0"/>
          <w:tab w:val="left" w:pos="72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Clear essay structures (KAA / KAA+ / KAAE) taught and revisited regularly</w:t>
      </w:r>
    </w:p>
    <w:p w14:paraId="0F0FDC47" w14:textId="3BA06EAA" w:rsidR="3623F912" w:rsidRPr="007A4040" w:rsidRDefault="3623F912" w:rsidP="4EA9AD08">
      <w:pPr>
        <w:pStyle w:val="ListParagraph"/>
        <w:numPr>
          <w:ilvl w:val="0"/>
          <w:numId w:val="11"/>
        </w:numPr>
        <w:tabs>
          <w:tab w:val="left" w:pos="0"/>
          <w:tab w:val="left" w:pos="72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Regular use of real-world contextual examples to support comprehension</w:t>
      </w:r>
    </w:p>
    <w:p w14:paraId="4C6FC2D4" w14:textId="77777777" w:rsidR="008E325A" w:rsidRPr="007A4040" w:rsidRDefault="008E325A" w:rsidP="008E325A">
      <w:pPr>
        <w:pStyle w:val="ListParagraph"/>
        <w:tabs>
          <w:tab w:val="left" w:pos="0"/>
          <w:tab w:val="left" w:pos="720"/>
        </w:tabs>
        <w:spacing w:after="0"/>
        <w:rPr>
          <w:rFonts w:ascii="Palatino Linotype" w:eastAsia="Arial" w:hAnsi="Palatino Linotype" w:cs="Arial"/>
          <w:color w:val="002060"/>
          <w:sz w:val="24"/>
          <w:szCs w:val="24"/>
        </w:rPr>
      </w:pPr>
    </w:p>
    <w:p w14:paraId="74FEED4B" w14:textId="2F506AC6" w:rsidR="3623F912" w:rsidRPr="007A4040" w:rsidRDefault="3623F912" w:rsidP="4EA9AD08">
      <w:pPr>
        <w:spacing w:after="0"/>
        <w:rPr>
          <w:rFonts w:ascii="Palatino Linotype" w:eastAsia="Arial" w:hAnsi="Palatino Linotype" w:cs="Arial"/>
          <w:b/>
          <w:bCs/>
          <w:color w:val="002060"/>
          <w:sz w:val="24"/>
          <w:szCs w:val="24"/>
        </w:rPr>
      </w:pPr>
      <w:r w:rsidRPr="007A4040">
        <w:rPr>
          <w:rFonts w:ascii="Palatino Linotype" w:eastAsia="Arial" w:hAnsi="Palatino Linotype" w:cs="Arial"/>
          <w:b/>
          <w:bCs/>
          <w:color w:val="002060"/>
          <w:sz w:val="24"/>
          <w:szCs w:val="24"/>
        </w:rPr>
        <w:t>Literacy Support</w:t>
      </w:r>
    </w:p>
    <w:p w14:paraId="24C00CBE" w14:textId="52722C22" w:rsidR="3623F912" w:rsidRPr="007A4040" w:rsidRDefault="3623F912" w:rsidP="4EA9AD08">
      <w:pPr>
        <w:pStyle w:val="ListParagraph"/>
        <w:numPr>
          <w:ilvl w:val="0"/>
          <w:numId w:val="10"/>
        </w:numPr>
        <w:tabs>
          <w:tab w:val="left" w:pos="0"/>
          <w:tab w:val="left" w:pos="72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Pre-teaching of subject-specific vocabulary</w:t>
      </w:r>
    </w:p>
    <w:p w14:paraId="1B518AFE" w14:textId="75616217" w:rsidR="3623F912" w:rsidRPr="007A4040" w:rsidRDefault="3623F912" w:rsidP="4EA9AD08">
      <w:pPr>
        <w:pStyle w:val="ListParagraph"/>
        <w:numPr>
          <w:ilvl w:val="0"/>
          <w:numId w:val="10"/>
        </w:numPr>
        <w:tabs>
          <w:tab w:val="left" w:pos="0"/>
          <w:tab w:val="left" w:pos="72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Structured writing frames for essays and 25-mark questions</w:t>
      </w:r>
    </w:p>
    <w:p w14:paraId="4C577C78" w14:textId="46197646" w:rsidR="3623F912" w:rsidRPr="007A4040" w:rsidRDefault="3623F912" w:rsidP="4EA9AD08">
      <w:pPr>
        <w:pStyle w:val="ListParagraph"/>
        <w:numPr>
          <w:ilvl w:val="0"/>
          <w:numId w:val="10"/>
        </w:numPr>
        <w:tabs>
          <w:tab w:val="left" w:pos="0"/>
          <w:tab w:val="left" w:pos="72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Use of exemplar responses and live modelling</w:t>
      </w:r>
    </w:p>
    <w:p w14:paraId="5C046FEC" w14:textId="77777777" w:rsidR="008E325A" w:rsidRPr="007A4040" w:rsidRDefault="008E325A" w:rsidP="008E325A">
      <w:pPr>
        <w:pStyle w:val="ListParagraph"/>
        <w:tabs>
          <w:tab w:val="left" w:pos="0"/>
          <w:tab w:val="left" w:pos="720"/>
        </w:tabs>
        <w:spacing w:after="0"/>
        <w:rPr>
          <w:rFonts w:ascii="Palatino Linotype" w:eastAsia="Arial" w:hAnsi="Palatino Linotype" w:cs="Arial"/>
          <w:color w:val="002060"/>
          <w:sz w:val="24"/>
          <w:szCs w:val="24"/>
        </w:rPr>
      </w:pPr>
    </w:p>
    <w:p w14:paraId="64D3CECF" w14:textId="7AD06122" w:rsidR="3623F912" w:rsidRPr="007A4040" w:rsidRDefault="3623F912" w:rsidP="4EA9AD08">
      <w:pPr>
        <w:spacing w:after="0"/>
        <w:rPr>
          <w:rFonts w:ascii="Palatino Linotype" w:eastAsia="Arial" w:hAnsi="Palatino Linotype" w:cs="Arial"/>
          <w:b/>
          <w:bCs/>
          <w:color w:val="002060"/>
          <w:sz w:val="24"/>
          <w:szCs w:val="24"/>
        </w:rPr>
      </w:pPr>
      <w:r w:rsidRPr="007A4040">
        <w:rPr>
          <w:rFonts w:ascii="Palatino Linotype" w:eastAsia="Arial" w:hAnsi="Palatino Linotype" w:cs="Arial"/>
          <w:b/>
          <w:bCs/>
          <w:color w:val="002060"/>
          <w:sz w:val="24"/>
          <w:szCs w:val="24"/>
        </w:rPr>
        <w:t>Assessment &amp; Feedback</w:t>
      </w:r>
    </w:p>
    <w:p w14:paraId="396B2502" w14:textId="76F16D3E" w:rsidR="3623F912" w:rsidRPr="007A4040" w:rsidRDefault="3623F912" w:rsidP="4EA9AD08">
      <w:pPr>
        <w:pStyle w:val="ListParagraph"/>
        <w:numPr>
          <w:ilvl w:val="0"/>
          <w:numId w:val="9"/>
        </w:numPr>
        <w:tabs>
          <w:tab w:val="left" w:pos="0"/>
          <w:tab w:val="left" w:pos="72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Frequent low-stakes quizzes and knowledge checks</w:t>
      </w:r>
    </w:p>
    <w:p w14:paraId="7E4A3804" w14:textId="14711632" w:rsidR="3623F912" w:rsidRPr="007A4040" w:rsidRDefault="3623F912" w:rsidP="4EA9AD08">
      <w:pPr>
        <w:pStyle w:val="ListParagraph"/>
        <w:numPr>
          <w:ilvl w:val="0"/>
          <w:numId w:val="9"/>
        </w:numPr>
        <w:tabs>
          <w:tab w:val="left" w:pos="0"/>
          <w:tab w:val="left" w:pos="72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Regular exam-style questions with scaffolded support</w:t>
      </w:r>
    </w:p>
    <w:p w14:paraId="5D92D416" w14:textId="4B8F856E" w:rsidR="3623F912" w:rsidRPr="007A4040" w:rsidRDefault="3623F912" w:rsidP="4EA9AD08">
      <w:pPr>
        <w:pStyle w:val="ListParagraph"/>
        <w:numPr>
          <w:ilvl w:val="0"/>
          <w:numId w:val="9"/>
        </w:numPr>
        <w:tabs>
          <w:tab w:val="left" w:pos="0"/>
          <w:tab w:val="left" w:pos="72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Clear feedback using Edexcel mark schemes</w:t>
      </w:r>
    </w:p>
    <w:p w14:paraId="709E1D5F" w14:textId="74843D82" w:rsidR="3623F912" w:rsidRPr="007A4040" w:rsidRDefault="3623F912" w:rsidP="4EA9AD08">
      <w:pPr>
        <w:pStyle w:val="ListParagraph"/>
        <w:numPr>
          <w:ilvl w:val="0"/>
          <w:numId w:val="9"/>
        </w:numPr>
        <w:tabs>
          <w:tab w:val="left" w:pos="0"/>
          <w:tab w:val="left" w:pos="72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Opportunities for DIRT (Dedicated Improvement and Reflection Time)</w:t>
      </w:r>
    </w:p>
    <w:p w14:paraId="7B476F2C" w14:textId="77777777" w:rsidR="008E325A" w:rsidRPr="007A4040" w:rsidRDefault="008E325A" w:rsidP="008E325A">
      <w:pPr>
        <w:pStyle w:val="ListParagraph"/>
        <w:tabs>
          <w:tab w:val="left" w:pos="0"/>
          <w:tab w:val="left" w:pos="720"/>
        </w:tabs>
        <w:spacing w:after="0"/>
        <w:rPr>
          <w:rFonts w:ascii="Palatino Linotype" w:eastAsia="Arial" w:hAnsi="Palatino Linotype" w:cs="Arial"/>
          <w:color w:val="002060"/>
          <w:sz w:val="24"/>
          <w:szCs w:val="24"/>
        </w:rPr>
      </w:pPr>
    </w:p>
    <w:p w14:paraId="0A2F1608" w14:textId="3DE330B1" w:rsidR="3623F912" w:rsidRPr="007A4040" w:rsidRDefault="3623F912" w:rsidP="4EA9AD08">
      <w:pPr>
        <w:spacing w:after="0"/>
        <w:rPr>
          <w:rFonts w:ascii="Palatino Linotype" w:eastAsia="Arial" w:hAnsi="Palatino Linotype" w:cs="Arial"/>
          <w:b/>
          <w:bCs/>
          <w:color w:val="002060"/>
          <w:sz w:val="24"/>
          <w:szCs w:val="24"/>
        </w:rPr>
      </w:pPr>
      <w:r w:rsidRPr="007A4040">
        <w:rPr>
          <w:rFonts w:ascii="Palatino Linotype" w:eastAsia="Arial" w:hAnsi="Palatino Linotype" w:cs="Arial"/>
          <w:b/>
          <w:bCs/>
          <w:color w:val="002060"/>
          <w:sz w:val="24"/>
          <w:szCs w:val="24"/>
        </w:rPr>
        <w:t>Classroom Climate</w:t>
      </w:r>
    </w:p>
    <w:p w14:paraId="7833465C" w14:textId="63FC2443" w:rsidR="3623F912" w:rsidRPr="007A4040" w:rsidRDefault="3623F912" w:rsidP="4EA9AD08">
      <w:pPr>
        <w:pStyle w:val="ListParagraph"/>
        <w:numPr>
          <w:ilvl w:val="0"/>
          <w:numId w:val="8"/>
        </w:numPr>
        <w:tabs>
          <w:tab w:val="left" w:pos="0"/>
          <w:tab w:val="left" w:pos="72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High expectations for all learners</w:t>
      </w:r>
    </w:p>
    <w:p w14:paraId="77F4BE67" w14:textId="556F659B" w:rsidR="3623F912" w:rsidRPr="007A4040" w:rsidRDefault="3623F912" w:rsidP="4EA9AD08">
      <w:pPr>
        <w:pStyle w:val="ListParagraph"/>
        <w:numPr>
          <w:ilvl w:val="0"/>
          <w:numId w:val="8"/>
        </w:numPr>
        <w:tabs>
          <w:tab w:val="left" w:pos="0"/>
          <w:tab w:val="left" w:pos="72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Planned think time and questioning strategies</w:t>
      </w:r>
    </w:p>
    <w:p w14:paraId="6D861BAC" w14:textId="6E85A573" w:rsidR="3623F912" w:rsidRPr="007A4040" w:rsidRDefault="3623F912" w:rsidP="4EA9AD08">
      <w:pPr>
        <w:pStyle w:val="ListParagraph"/>
        <w:numPr>
          <w:ilvl w:val="0"/>
          <w:numId w:val="8"/>
        </w:numPr>
        <w:tabs>
          <w:tab w:val="left" w:pos="0"/>
          <w:tab w:val="left" w:pos="72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 xml:space="preserve">Inclusive strategies such as: </w:t>
      </w:r>
    </w:p>
    <w:p w14:paraId="6FD27806" w14:textId="0983632F" w:rsidR="3623F912" w:rsidRPr="007A4040" w:rsidRDefault="3623F912" w:rsidP="4EA9AD08">
      <w:pPr>
        <w:pStyle w:val="ListParagraph"/>
        <w:numPr>
          <w:ilvl w:val="1"/>
          <w:numId w:val="8"/>
        </w:numPr>
        <w:tabs>
          <w:tab w:val="left" w:pos="0"/>
          <w:tab w:val="left" w:pos="144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cold calling with support</w:t>
      </w:r>
    </w:p>
    <w:p w14:paraId="6822A4EE" w14:textId="4A605DF1" w:rsidR="3623F912" w:rsidRPr="007A4040" w:rsidRDefault="3623F912" w:rsidP="4EA9AD08">
      <w:pPr>
        <w:pStyle w:val="ListParagraph"/>
        <w:numPr>
          <w:ilvl w:val="1"/>
          <w:numId w:val="8"/>
        </w:numPr>
        <w:tabs>
          <w:tab w:val="left" w:pos="0"/>
          <w:tab w:val="left" w:pos="144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no opt-out questioning</w:t>
      </w:r>
    </w:p>
    <w:p w14:paraId="55CA7E56" w14:textId="6F546E9C" w:rsidR="3623F912" w:rsidRPr="007A4040" w:rsidRDefault="3623F912" w:rsidP="4EA9AD08">
      <w:pPr>
        <w:pStyle w:val="ListParagraph"/>
        <w:numPr>
          <w:ilvl w:val="1"/>
          <w:numId w:val="8"/>
        </w:numPr>
        <w:tabs>
          <w:tab w:val="left" w:pos="0"/>
          <w:tab w:val="left" w:pos="144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collaborative discussion</w:t>
      </w:r>
    </w:p>
    <w:p w14:paraId="345C05F2" w14:textId="6CBEEE6C" w:rsidR="4EA9AD08" w:rsidRPr="007A4040" w:rsidRDefault="4EA9AD08" w:rsidP="4EA9AD08">
      <w:pPr>
        <w:tabs>
          <w:tab w:val="left" w:pos="0"/>
          <w:tab w:val="left" w:pos="1440"/>
        </w:tabs>
        <w:spacing w:after="0"/>
        <w:ind w:left="1440"/>
        <w:rPr>
          <w:rFonts w:ascii="Palatino Linotype" w:eastAsia="Arial" w:hAnsi="Palatino Linotype" w:cs="Arial"/>
          <w:color w:val="002060"/>
          <w:sz w:val="24"/>
          <w:szCs w:val="24"/>
        </w:rPr>
      </w:pPr>
    </w:p>
    <w:p w14:paraId="5C278908" w14:textId="22D21C55" w:rsidR="3623F912" w:rsidRPr="007A4040" w:rsidRDefault="3623F912" w:rsidP="4EA9AD08">
      <w:pPr>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Teaching is adapted to meet the needs of all learners without lowering expectations.</w:t>
      </w:r>
    </w:p>
    <w:p w14:paraId="33669B34" w14:textId="77777777" w:rsidR="008E325A" w:rsidRPr="007A4040" w:rsidRDefault="008E325A" w:rsidP="4EA9AD08">
      <w:pPr>
        <w:spacing w:after="0"/>
        <w:rPr>
          <w:rFonts w:ascii="Palatino Linotype" w:eastAsia="Arial" w:hAnsi="Palatino Linotype" w:cs="Arial"/>
          <w:color w:val="002060"/>
          <w:sz w:val="24"/>
          <w:szCs w:val="24"/>
        </w:rPr>
      </w:pPr>
    </w:p>
    <w:p w14:paraId="3AFB46D0" w14:textId="4014593C" w:rsidR="3623F912" w:rsidRPr="007A4040" w:rsidRDefault="3623F912" w:rsidP="4EA9AD08">
      <w:pPr>
        <w:spacing w:after="0"/>
        <w:rPr>
          <w:rFonts w:ascii="Palatino Linotype" w:eastAsia="Arial" w:hAnsi="Palatino Linotype" w:cs="Arial"/>
          <w:b/>
          <w:bCs/>
          <w:color w:val="002060"/>
          <w:sz w:val="24"/>
          <w:szCs w:val="24"/>
        </w:rPr>
      </w:pPr>
      <w:r w:rsidRPr="007A4040">
        <w:rPr>
          <w:rFonts w:ascii="Palatino Linotype" w:eastAsia="Arial" w:hAnsi="Palatino Linotype" w:cs="Arial"/>
          <w:b/>
          <w:bCs/>
          <w:color w:val="002060"/>
          <w:sz w:val="24"/>
          <w:szCs w:val="24"/>
        </w:rPr>
        <w:t>Strategies in Practice</w:t>
      </w:r>
    </w:p>
    <w:p w14:paraId="6572C007" w14:textId="02910D25" w:rsidR="3623F912" w:rsidRPr="007A4040" w:rsidRDefault="3623F912" w:rsidP="4EA9AD08">
      <w:pPr>
        <w:pStyle w:val="ListParagraph"/>
        <w:numPr>
          <w:ilvl w:val="0"/>
          <w:numId w:val="7"/>
        </w:numPr>
        <w:tabs>
          <w:tab w:val="left" w:pos="0"/>
          <w:tab w:val="left" w:pos="72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Chunking complex theory (e.g. breaking down macroeconomic models step-by-step)</w:t>
      </w:r>
    </w:p>
    <w:p w14:paraId="39CFEC82" w14:textId="23944FE1" w:rsidR="3623F912" w:rsidRPr="007A4040" w:rsidRDefault="3623F912" w:rsidP="4EA9AD08">
      <w:pPr>
        <w:pStyle w:val="ListParagraph"/>
        <w:numPr>
          <w:ilvl w:val="0"/>
          <w:numId w:val="7"/>
        </w:numPr>
        <w:tabs>
          <w:tab w:val="left" w:pos="0"/>
          <w:tab w:val="left" w:pos="72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Visual supports (graphs, diagrams, flowcharts)</w:t>
      </w:r>
    </w:p>
    <w:p w14:paraId="71BE54D7" w14:textId="19ECF214" w:rsidR="3623F912" w:rsidRPr="007A4040" w:rsidRDefault="3623F912" w:rsidP="4EA9AD08">
      <w:pPr>
        <w:pStyle w:val="ListParagraph"/>
        <w:numPr>
          <w:ilvl w:val="0"/>
          <w:numId w:val="7"/>
        </w:numPr>
        <w:tabs>
          <w:tab w:val="left" w:pos="0"/>
          <w:tab w:val="left" w:pos="72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Scaffolded essay plans before independent writing</w:t>
      </w:r>
    </w:p>
    <w:p w14:paraId="528B1F5A" w14:textId="6D56D986" w:rsidR="3623F912" w:rsidRPr="007A4040" w:rsidRDefault="3623F912" w:rsidP="4EA9AD08">
      <w:pPr>
        <w:pStyle w:val="ListParagraph"/>
        <w:numPr>
          <w:ilvl w:val="0"/>
          <w:numId w:val="7"/>
        </w:numPr>
        <w:tabs>
          <w:tab w:val="left" w:pos="0"/>
          <w:tab w:val="left" w:pos="72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Flexible grouping for discussion and tasks</w:t>
      </w:r>
    </w:p>
    <w:p w14:paraId="73315419" w14:textId="234C0CC0" w:rsidR="3623F912" w:rsidRPr="007A4040" w:rsidRDefault="3623F912" w:rsidP="4EA9AD08">
      <w:pPr>
        <w:pStyle w:val="ListParagraph"/>
        <w:numPr>
          <w:ilvl w:val="0"/>
          <w:numId w:val="7"/>
        </w:numPr>
        <w:tabs>
          <w:tab w:val="left" w:pos="0"/>
          <w:tab w:val="left" w:pos="72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Targeted questioning to check understanding</w:t>
      </w:r>
    </w:p>
    <w:p w14:paraId="3F618840" w14:textId="77777777" w:rsidR="008E325A" w:rsidRPr="007A4040" w:rsidRDefault="008E325A" w:rsidP="008E325A">
      <w:pPr>
        <w:pStyle w:val="ListParagraph"/>
        <w:tabs>
          <w:tab w:val="left" w:pos="0"/>
          <w:tab w:val="left" w:pos="720"/>
        </w:tabs>
        <w:spacing w:after="0"/>
        <w:rPr>
          <w:rFonts w:ascii="Palatino Linotype" w:eastAsia="Arial" w:hAnsi="Palatino Linotype" w:cs="Arial"/>
          <w:color w:val="002060"/>
          <w:sz w:val="24"/>
          <w:szCs w:val="24"/>
        </w:rPr>
      </w:pPr>
    </w:p>
    <w:p w14:paraId="7AA9D1B3" w14:textId="295252C2" w:rsidR="3623F912" w:rsidRPr="007A4040" w:rsidRDefault="3623F912" w:rsidP="4EA9AD08">
      <w:pPr>
        <w:spacing w:after="0"/>
        <w:rPr>
          <w:rFonts w:ascii="Palatino Linotype" w:eastAsia="Arial" w:hAnsi="Palatino Linotype" w:cs="Arial"/>
          <w:b/>
          <w:bCs/>
          <w:color w:val="002060"/>
          <w:sz w:val="24"/>
          <w:szCs w:val="24"/>
        </w:rPr>
      </w:pPr>
      <w:r w:rsidRPr="007A4040">
        <w:rPr>
          <w:rFonts w:ascii="Palatino Linotype" w:eastAsia="Arial" w:hAnsi="Palatino Linotype" w:cs="Arial"/>
          <w:b/>
          <w:bCs/>
          <w:color w:val="002060"/>
          <w:sz w:val="24"/>
          <w:szCs w:val="24"/>
        </w:rPr>
        <w:t>Support for Specific Needs</w:t>
      </w:r>
    </w:p>
    <w:p w14:paraId="5325E3B2" w14:textId="4269C0C1" w:rsidR="3623F912" w:rsidRPr="007A4040" w:rsidRDefault="3623F912" w:rsidP="4EA9AD08">
      <w:pPr>
        <w:pStyle w:val="ListParagraph"/>
        <w:numPr>
          <w:ilvl w:val="0"/>
          <w:numId w:val="6"/>
        </w:numPr>
        <w:tabs>
          <w:tab w:val="left" w:pos="0"/>
          <w:tab w:val="left" w:pos="72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SEND students:</w:t>
      </w:r>
    </w:p>
    <w:p w14:paraId="674DF28D" w14:textId="141170D8" w:rsidR="3623F912" w:rsidRPr="007A4040" w:rsidRDefault="3623F912" w:rsidP="4EA9AD08">
      <w:pPr>
        <w:pStyle w:val="ListParagraph"/>
        <w:numPr>
          <w:ilvl w:val="1"/>
          <w:numId w:val="6"/>
        </w:numPr>
        <w:tabs>
          <w:tab w:val="left" w:pos="0"/>
          <w:tab w:val="left" w:pos="144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Simplified instructions and chunked tasks</w:t>
      </w:r>
    </w:p>
    <w:p w14:paraId="6BDD0DCD" w14:textId="5A2B41BD" w:rsidR="3623F912" w:rsidRPr="007A4040" w:rsidRDefault="3623F912" w:rsidP="4EA9AD08">
      <w:pPr>
        <w:pStyle w:val="ListParagraph"/>
        <w:numPr>
          <w:ilvl w:val="1"/>
          <w:numId w:val="6"/>
        </w:numPr>
        <w:tabs>
          <w:tab w:val="left" w:pos="0"/>
          <w:tab w:val="left" w:pos="144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Use of writing scaffolds and structured notes</w:t>
      </w:r>
    </w:p>
    <w:p w14:paraId="1390423A" w14:textId="2C698887" w:rsidR="3623F912" w:rsidRPr="007A4040" w:rsidRDefault="3623F912" w:rsidP="4EA9AD08">
      <w:pPr>
        <w:pStyle w:val="ListParagraph"/>
        <w:numPr>
          <w:ilvl w:val="1"/>
          <w:numId w:val="6"/>
        </w:numPr>
        <w:tabs>
          <w:tab w:val="left" w:pos="0"/>
          <w:tab w:val="left" w:pos="144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lastRenderedPageBreak/>
        <w:t>Additional processing time</w:t>
      </w:r>
    </w:p>
    <w:p w14:paraId="018C4BF8" w14:textId="77777777" w:rsidR="008E325A" w:rsidRPr="007A4040" w:rsidRDefault="008E325A" w:rsidP="008E325A">
      <w:pPr>
        <w:pStyle w:val="ListParagraph"/>
        <w:tabs>
          <w:tab w:val="left" w:pos="0"/>
          <w:tab w:val="left" w:pos="1440"/>
        </w:tabs>
        <w:spacing w:after="0"/>
        <w:ind w:left="1440"/>
        <w:rPr>
          <w:rFonts w:ascii="Palatino Linotype" w:eastAsia="Arial" w:hAnsi="Palatino Linotype" w:cs="Arial"/>
          <w:color w:val="002060"/>
          <w:sz w:val="24"/>
          <w:szCs w:val="24"/>
        </w:rPr>
      </w:pPr>
    </w:p>
    <w:p w14:paraId="7A83ED05" w14:textId="13EED03D" w:rsidR="3623F912" w:rsidRPr="007A4040" w:rsidRDefault="3623F912" w:rsidP="4EA9AD08">
      <w:pPr>
        <w:pStyle w:val="ListParagraph"/>
        <w:numPr>
          <w:ilvl w:val="0"/>
          <w:numId w:val="6"/>
        </w:numPr>
        <w:tabs>
          <w:tab w:val="left" w:pos="0"/>
          <w:tab w:val="left" w:pos="72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EAL students:</w:t>
      </w:r>
    </w:p>
    <w:p w14:paraId="24FB11C0" w14:textId="40FEB6C2" w:rsidR="3623F912" w:rsidRPr="007A4040" w:rsidRDefault="3623F912" w:rsidP="4EA9AD08">
      <w:pPr>
        <w:pStyle w:val="ListParagraph"/>
        <w:numPr>
          <w:ilvl w:val="1"/>
          <w:numId w:val="6"/>
        </w:numPr>
        <w:tabs>
          <w:tab w:val="left" w:pos="0"/>
          <w:tab w:val="left" w:pos="144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Vocabulary glossaries</w:t>
      </w:r>
    </w:p>
    <w:p w14:paraId="2BC4B379" w14:textId="22D05F59" w:rsidR="3623F912" w:rsidRPr="007A4040" w:rsidRDefault="3623F912" w:rsidP="4EA9AD08">
      <w:pPr>
        <w:pStyle w:val="ListParagraph"/>
        <w:numPr>
          <w:ilvl w:val="1"/>
          <w:numId w:val="6"/>
        </w:numPr>
        <w:tabs>
          <w:tab w:val="left" w:pos="0"/>
          <w:tab w:val="left" w:pos="144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Sentence stems for explanation and evaluation</w:t>
      </w:r>
    </w:p>
    <w:p w14:paraId="496233B1" w14:textId="1D1BB3E0" w:rsidR="3623F912" w:rsidRPr="007A4040" w:rsidRDefault="3623F912" w:rsidP="4EA9AD08">
      <w:pPr>
        <w:pStyle w:val="ListParagraph"/>
        <w:numPr>
          <w:ilvl w:val="1"/>
          <w:numId w:val="6"/>
        </w:numPr>
        <w:tabs>
          <w:tab w:val="left" w:pos="0"/>
          <w:tab w:val="left" w:pos="144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Visual representations of abstract ideas</w:t>
      </w:r>
    </w:p>
    <w:p w14:paraId="2251C1B0" w14:textId="77777777" w:rsidR="008E325A" w:rsidRPr="007A4040" w:rsidRDefault="008E325A" w:rsidP="008E325A">
      <w:pPr>
        <w:pStyle w:val="ListParagraph"/>
        <w:tabs>
          <w:tab w:val="left" w:pos="0"/>
          <w:tab w:val="left" w:pos="1440"/>
        </w:tabs>
        <w:spacing w:after="0"/>
        <w:ind w:left="1440"/>
        <w:rPr>
          <w:rFonts w:ascii="Palatino Linotype" w:eastAsia="Arial" w:hAnsi="Palatino Linotype" w:cs="Arial"/>
          <w:color w:val="002060"/>
          <w:sz w:val="24"/>
          <w:szCs w:val="24"/>
        </w:rPr>
      </w:pPr>
    </w:p>
    <w:p w14:paraId="23B6664B" w14:textId="79AAD803" w:rsidR="3623F912" w:rsidRPr="007A4040" w:rsidRDefault="3623F912" w:rsidP="4EA9AD08">
      <w:pPr>
        <w:pStyle w:val="ListParagraph"/>
        <w:numPr>
          <w:ilvl w:val="0"/>
          <w:numId w:val="6"/>
        </w:numPr>
        <w:tabs>
          <w:tab w:val="left" w:pos="0"/>
          <w:tab w:val="left" w:pos="72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Disadvantaged students:</w:t>
      </w:r>
    </w:p>
    <w:p w14:paraId="71A04338" w14:textId="05F3791F" w:rsidR="3623F912" w:rsidRPr="007A4040" w:rsidRDefault="3623F912" w:rsidP="4EA9AD08">
      <w:pPr>
        <w:pStyle w:val="ListParagraph"/>
        <w:numPr>
          <w:ilvl w:val="1"/>
          <w:numId w:val="6"/>
        </w:numPr>
        <w:tabs>
          <w:tab w:val="left" w:pos="0"/>
          <w:tab w:val="left" w:pos="144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Pre-learning resources and knowledge organisers</w:t>
      </w:r>
    </w:p>
    <w:p w14:paraId="1D06392D" w14:textId="26116E85" w:rsidR="3623F912" w:rsidRPr="007A4040" w:rsidRDefault="3623F912" w:rsidP="4EA9AD08">
      <w:pPr>
        <w:pStyle w:val="ListParagraph"/>
        <w:numPr>
          <w:ilvl w:val="1"/>
          <w:numId w:val="6"/>
        </w:numPr>
        <w:tabs>
          <w:tab w:val="left" w:pos="0"/>
          <w:tab w:val="left" w:pos="144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Access to revision materials and guided practice</w:t>
      </w:r>
    </w:p>
    <w:p w14:paraId="0DF46FA7" w14:textId="1B0EEB1C" w:rsidR="3623F912" w:rsidRPr="007A4040" w:rsidRDefault="3623F912" w:rsidP="4EA9AD08">
      <w:pPr>
        <w:pStyle w:val="ListParagraph"/>
        <w:numPr>
          <w:ilvl w:val="1"/>
          <w:numId w:val="6"/>
        </w:numPr>
        <w:tabs>
          <w:tab w:val="left" w:pos="0"/>
          <w:tab w:val="left" w:pos="144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Explicit teaching of academic skills</w:t>
      </w:r>
    </w:p>
    <w:p w14:paraId="162F31BF" w14:textId="77777777" w:rsidR="008E325A" w:rsidRPr="007A4040" w:rsidRDefault="008E325A" w:rsidP="008E325A">
      <w:pPr>
        <w:pStyle w:val="ListParagraph"/>
        <w:tabs>
          <w:tab w:val="left" w:pos="0"/>
          <w:tab w:val="left" w:pos="1440"/>
        </w:tabs>
        <w:spacing w:after="0"/>
        <w:ind w:left="1440"/>
        <w:rPr>
          <w:rFonts w:ascii="Palatino Linotype" w:eastAsia="Arial" w:hAnsi="Palatino Linotype" w:cs="Arial"/>
          <w:color w:val="002060"/>
          <w:sz w:val="24"/>
          <w:szCs w:val="24"/>
        </w:rPr>
      </w:pPr>
    </w:p>
    <w:p w14:paraId="6D212CBF" w14:textId="77777777" w:rsidR="008E325A" w:rsidRPr="007A4040" w:rsidRDefault="008E325A" w:rsidP="008E325A">
      <w:pPr>
        <w:pStyle w:val="ListParagraph"/>
        <w:tabs>
          <w:tab w:val="left" w:pos="0"/>
          <w:tab w:val="left" w:pos="1440"/>
        </w:tabs>
        <w:spacing w:after="0"/>
        <w:ind w:left="1440"/>
        <w:rPr>
          <w:rFonts w:ascii="Palatino Linotype" w:eastAsia="Arial" w:hAnsi="Palatino Linotype" w:cs="Arial"/>
          <w:color w:val="002060"/>
          <w:sz w:val="24"/>
          <w:szCs w:val="24"/>
        </w:rPr>
      </w:pPr>
    </w:p>
    <w:p w14:paraId="1025A40B" w14:textId="0496FE7F" w:rsidR="3623F912" w:rsidRPr="007A4040" w:rsidRDefault="3623F912" w:rsidP="4EA9AD08">
      <w:pPr>
        <w:spacing w:after="0"/>
        <w:rPr>
          <w:rFonts w:ascii="Palatino Linotype" w:eastAsia="Arial" w:hAnsi="Palatino Linotype" w:cs="Arial"/>
          <w:b/>
          <w:bCs/>
          <w:color w:val="002060"/>
          <w:sz w:val="24"/>
          <w:szCs w:val="24"/>
        </w:rPr>
      </w:pPr>
      <w:r w:rsidRPr="007A4040">
        <w:rPr>
          <w:rFonts w:ascii="Palatino Linotype" w:eastAsia="Arial" w:hAnsi="Palatino Linotype" w:cs="Arial"/>
          <w:b/>
          <w:bCs/>
          <w:color w:val="002060"/>
          <w:sz w:val="24"/>
          <w:szCs w:val="24"/>
        </w:rPr>
        <w:t xml:space="preserve">Targeted Intervention </w:t>
      </w:r>
    </w:p>
    <w:p w14:paraId="4A74BB75" w14:textId="1DD0992F" w:rsidR="3623F912" w:rsidRPr="007A4040" w:rsidRDefault="3623F912" w:rsidP="4EA9AD08">
      <w:pPr>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Where students require additional support beyond the universal offer:</w:t>
      </w:r>
    </w:p>
    <w:p w14:paraId="5986F405" w14:textId="02424ED0" w:rsidR="3623F912" w:rsidRPr="007A4040" w:rsidRDefault="3623F912" w:rsidP="4EA9AD08">
      <w:pPr>
        <w:pStyle w:val="ListParagraph"/>
        <w:numPr>
          <w:ilvl w:val="0"/>
          <w:numId w:val="5"/>
        </w:numPr>
        <w:tabs>
          <w:tab w:val="left" w:pos="0"/>
          <w:tab w:val="left" w:pos="72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Small group or 1:1 intervention</w:t>
      </w:r>
    </w:p>
    <w:p w14:paraId="09731C62" w14:textId="266C8CBA" w:rsidR="3623F912" w:rsidRPr="007A4040" w:rsidRDefault="3623F912" w:rsidP="4EA9AD08">
      <w:pPr>
        <w:pStyle w:val="ListParagraph"/>
        <w:numPr>
          <w:ilvl w:val="1"/>
          <w:numId w:val="5"/>
        </w:numPr>
        <w:tabs>
          <w:tab w:val="left" w:pos="0"/>
          <w:tab w:val="left" w:pos="144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 xml:space="preserve">Focus on exam technique (data response / </w:t>
      </w:r>
      <w:r w:rsidR="008E325A" w:rsidRPr="007A4040">
        <w:rPr>
          <w:rFonts w:ascii="Palatino Linotype" w:eastAsia="Arial" w:hAnsi="Palatino Linotype" w:cs="Arial"/>
          <w:color w:val="002060"/>
          <w:sz w:val="24"/>
          <w:szCs w:val="24"/>
        </w:rPr>
        <w:t>e</w:t>
      </w:r>
      <w:r w:rsidRPr="007A4040">
        <w:rPr>
          <w:rFonts w:ascii="Palatino Linotype" w:eastAsia="Arial" w:hAnsi="Palatino Linotype" w:cs="Arial"/>
          <w:color w:val="002060"/>
          <w:sz w:val="24"/>
          <w:szCs w:val="24"/>
        </w:rPr>
        <w:t>ssays)</w:t>
      </w:r>
    </w:p>
    <w:p w14:paraId="17940DF2" w14:textId="5208BDAB" w:rsidR="3623F912" w:rsidRPr="007A4040" w:rsidRDefault="3623F912" w:rsidP="4EA9AD08">
      <w:pPr>
        <w:pStyle w:val="ListParagraph"/>
        <w:numPr>
          <w:ilvl w:val="1"/>
          <w:numId w:val="5"/>
        </w:numPr>
        <w:tabs>
          <w:tab w:val="left" w:pos="0"/>
          <w:tab w:val="left" w:pos="144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Reinforcement of core economic concepts</w:t>
      </w:r>
    </w:p>
    <w:p w14:paraId="438CB601" w14:textId="77777777" w:rsidR="008E325A" w:rsidRPr="007A4040" w:rsidRDefault="008E325A" w:rsidP="008E325A">
      <w:pPr>
        <w:pStyle w:val="ListParagraph"/>
        <w:tabs>
          <w:tab w:val="left" w:pos="0"/>
          <w:tab w:val="left" w:pos="1440"/>
        </w:tabs>
        <w:spacing w:after="0"/>
        <w:ind w:left="1440"/>
        <w:rPr>
          <w:rFonts w:ascii="Palatino Linotype" w:eastAsia="Arial" w:hAnsi="Palatino Linotype" w:cs="Arial"/>
          <w:color w:val="002060"/>
          <w:sz w:val="24"/>
          <w:szCs w:val="24"/>
        </w:rPr>
      </w:pPr>
    </w:p>
    <w:p w14:paraId="24EE6FEA" w14:textId="17441094" w:rsidR="3623F912" w:rsidRPr="007A4040" w:rsidRDefault="3623F912" w:rsidP="4EA9AD08">
      <w:pPr>
        <w:pStyle w:val="ListParagraph"/>
        <w:numPr>
          <w:ilvl w:val="0"/>
          <w:numId w:val="5"/>
        </w:numPr>
        <w:tabs>
          <w:tab w:val="left" w:pos="0"/>
          <w:tab w:val="left" w:pos="72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Structured revision programmes</w:t>
      </w:r>
    </w:p>
    <w:p w14:paraId="4C2E2470" w14:textId="26E1181D" w:rsidR="3623F912" w:rsidRPr="007A4040" w:rsidRDefault="3623F912" w:rsidP="4EA9AD08">
      <w:pPr>
        <w:pStyle w:val="ListParagraph"/>
        <w:numPr>
          <w:ilvl w:val="1"/>
          <w:numId w:val="5"/>
        </w:numPr>
        <w:tabs>
          <w:tab w:val="left" w:pos="0"/>
          <w:tab w:val="left" w:pos="144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Retrieval practice sessions</w:t>
      </w:r>
    </w:p>
    <w:p w14:paraId="60851478" w14:textId="0FFD4137" w:rsidR="3623F912" w:rsidRPr="007A4040" w:rsidRDefault="3623F912" w:rsidP="4EA9AD08">
      <w:pPr>
        <w:pStyle w:val="ListParagraph"/>
        <w:numPr>
          <w:ilvl w:val="1"/>
          <w:numId w:val="5"/>
        </w:numPr>
        <w:tabs>
          <w:tab w:val="left" w:pos="0"/>
          <w:tab w:val="left" w:pos="144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Exam walkthrough</w:t>
      </w:r>
      <w:r w:rsidR="008E325A" w:rsidRPr="007A4040">
        <w:rPr>
          <w:rFonts w:ascii="Palatino Linotype" w:eastAsia="Arial" w:hAnsi="Palatino Linotype" w:cs="Arial"/>
          <w:color w:val="002060"/>
          <w:sz w:val="24"/>
          <w:szCs w:val="24"/>
        </w:rPr>
        <w:t>s</w:t>
      </w:r>
    </w:p>
    <w:p w14:paraId="15E73290" w14:textId="77777777" w:rsidR="008E325A" w:rsidRPr="007A4040" w:rsidRDefault="008E325A" w:rsidP="008E325A">
      <w:pPr>
        <w:pStyle w:val="ListParagraph"/>
        <w:tabs>
          <w:tab w:val="left" w:pos="0"/>
          <w:tab w:val="left" w:pos="1440"/>
        </w:tabs>
        <w:spacing w:after="0"/>
        <w:ind w:left="1440"/>
        <w:rPr>
          <w:rFonts w:ascii="Palatino Linotype" w:eastAsia="Arial" w:hAnsi="Palatino Linotype" w:cs="Arial"/>
          <w:color w:val="002060"/>
          <w:sz w:val="24"/>
          <w:szCs w:val="24"/>
        </w:rPr>
      </w:pPr>
    </w:p>
    <w:p w14:paraId="31C3C0AE" w14:textId="64C52C3E" w:rsidR="3623F912" w:rsidRPr="007A4040" w:rsidRDefault="3623F912" w:rsidP="4EA9AD08">
      <w:pPr>
        <w:pStyle w:val="ListParagraph"/>
        <w:numPr>
          <w:ilvl w:val="0"/>
          <w:numId w:val="5"/>
        </w:numPr>
        <w:tabs>
          <w:tab w:val="left" w:pos="0"/>
          <w:tab w:val="left" w:pos="72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Use of assessment data</w:t>
      </w:r>
    </w:p>
    <w:p w14:paraId="74D15638" w14:textId="68D96519" w:rsidR="3623F912" w:rsidRPr="007A4040" w:rsidRDefault="3623F912" w:rsidP="4EA9AD08">
      <w:pPr>
        <w:pStyle w:val="ListParagraph"/>
        <w:numPr>
          <w:ilvl w:val="1"/>
          <w:numId w:val="5"/>
        </w:numPr>
        <w:tabs>
          <w:tab w:val="left" w:pos="0"/>
          <w:tab w:val="left" w:pos="144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 xml:space="preserve">Identification of gaps in: </w:t>
      </w:r>
    </w:p>
    <w:p w14:paraId="3147A885" w14:textId="7F2BB0F6" w:rsidR="3623F912" w:rsidRPr="007A4040" w:rsidRDefault="3623F912" w:rsidP="4EA9AD08">
      <w:pPr>
        <w:pStyle w:val="ListParagraph"/>
        <w:numPr>
          <w:ilvl w:val="2"/>
          <w:numId w:val="5"/>
        </w:numPr>
        <w:tabs>
          <w:tab w:val="left" w:pos="0"/>
          <w:tab w:val="left" w:pos="216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knowledge</w:t>
      </w:r>
    </w:p>
    <w:p w14:paraId="1292FA47" w14:textId="775CF051" w:rsidR="3623F912" w:rsidRPr="007A4040" w:rsidRDefault="3623F912" w:rsidP="4EA9AD08">
      <w:pPr>
        <w:pStyle w:val="ListParagraph"/>
        <w:numPr>
          <w:ilvl w:val="2"/>
          <w:numId w:val="5"/>
        </w:numPr>
        <w:tabs>
          <w:tab w:val="left" w:pos="0"/>
          <w:tab w:val="left" w:pos="216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application</w:t>
      </w:r>
    </w:p>
    <w:p w14:paraId="3CD9C547" w14:textId="35B79EC4" w:rsidR="3623F912" w:rsidRPr="007A4040" w:rsidRDefault="3623F912" w:rsidP="4EA9AD08">
      <w:pPr>
        <w:pStyle w:val="ListParagraph"/>
        <w:numPr>
          <w:ilvl w:val="2"/>
          <w:numId w:val="5"/>
        </w:numPr>
        <w:tabs>
          <w:tab w:val="left" w:pos="0"/>
          <w:tab w:val="left" w:pos="216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evaluation</w:t>
      </w:r>
    </w:p>
    <w:p w14:paraId="3FD54152" w14:textId="77777777" w:rsidR="008E325A" w:rsidRPr="007A4040" w:rsidRDefault="008E325A" w:rsidP="008E325A">
      <w:pPr>
        <w:pStyle w:val="ListParagraph"/>
        <w:tabs>
          <w:tab w:val="left" w:pos="0"/>
          <w:tab w:val="left" w:pos="2160"/>
        </w:tabs>
        <w:spacing w:after="0"/>
        <w:ind w:left="2160"/>
        <w:rPr>
          <w:rFonts w:ascii="Palatino Linotype" w:eastAsia="Arial" w:hAnsi="Palatino Linotype" w:cs="Arial"/>
          <w:color w:val="002060"/>
          <w:sz w:val="24"/>
          <w:szCs w:val="24"/>
        </w:rPr>
      </w:pPr>
    </w:p>
    <w:p w14:paraId="393EB104" w14:textId="38A3FF0A" w:rsidR="3623F912" w:rsidRPr="007A4040" w:rsidRDefault="3623F912" w:rsidP="4EA9AD08">
      <w:pPr>
        <w:pStyle w:val="ListParagraph"/>
        <w:numPr>
          <w:ilvl w:val="0"/>
          <w:numId w:val="5"/>
        </w:numPr>
        <w:tabs>
          <w:tab w:val="left" w:pos="0"/>
          <w:tab w:val="left" w:pos="72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Study skills support</w:t>
      </w:r>
    </w:p>
    <w:p w14:paraId="77319645" w14:textId="6DC6B6C6" w:rsidR="3623F912" w:rsidRPr="007A4040" w:rsidRDefault="3623F912" w:rsidP="4EA9AD08">
      <w:pPr>
        <w:pStyle w:val="ListParagraph"/>
        <w:numPr>
          <w:ilvl w:val="1"/>
          <w:numId w:val="5"/>
        </w:numPr>
        <w:tabs>
          <w:tab w:val="left" w:pos="0"/>
          <w:tab w:val="left" w:pos="144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Time management</w:t>
      </w:r>
    </w:p>
    <w:p w14:paraId="4FEA1995" w14:textId="62835488" w:rsidR="3623F912" w:rsidRPr="007A4040" w:rsidRDefault="3623F912" w:rsidP="4EA9AD08">
      <w:pPr>
        <w:pStyle w:val="ListParagraph"/>
        <w:numPr>
          <w:ilvl w:val="1"/>
          <w:numId w:val="5"/>
        </w:numPr>
        <w:tabs>
          <w:tab w:val="left" w:pos="0"/>
          <w:tab w:val="left" w:pos="144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Essay planning techniques</w:t>
      </w:r>
    </w:p>
    <w:p w14:paraId="25A17EDC" w14:textId="72E0579F" w:rsidR="3623F912" w:rsidRPr="007A4040" w:rsidRDefault="3623F912" w:rsidP="4EA9AD08">
      <w:pPr>
        <w:pStyle w:val="ListParagraph"/>
        <w:numPr>
          <w:ilvl w:val="1"/>
          <w:numId w:val="5"/>
        </w:numPr>
        <w:tabs>
          <w:tab w:val="left" w:pos="0"/>
          <w:tab w:val="left" w:pos="144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Revision strategies</w:t>
      </w:r>
    </w:p>
    <w:p w14:paraId="3F0D9954" w14:textId="77777777" w:rsidR="008E325A" w:rsidRPr="007A4040" w:rsidRDefault="008E325A" w:rsidP="008E325A">
      <w:pPr>
        <w:pStyle w:val="ListParagraph"/>
        <w:tabs>
          <w:tab w:val="left" w:pos="0"/>
          <w:tab w:val="left" w:pos="1440"/>
        </w:tabs>
        <w:spacing w:after="0"/>
        <w:ind w:left="1440"/>
        <w:rPr>
          <w:rFonts w:ascii="Palatino Linotype" w:eastAsia="Arial" w:hAnsi="Palatino Linotype" w:cs="Arial"/>
          <w:color w:val="002060"/>
          <w:sz w:val="24"/>
          <w:szCs w:val="24"/>
        </w:rPr>
      </w:pPr>
    </w:p>
    <w:p w14:paraId="2A697CC7" w14:textId="554B817F" w:rsidR="3623F912" w:rsidRPr="007A4040" w:rsidRDefault="3623F912" w:rsidP="4EA9AD08">
      <w:pPr>
        <w:spacing w:after="0"/>
        <w:rPr>
          <w:rFonts w:ascii="Palatino Linotype" w:eastAsia="Arial" w:hAnsi="Palatino Linotype" w:cs="Arial"/>
          <w:b/>
          <w:bCs/>
          <w:color w:val="002060"/>
          <w:sz w:val="24"/>
          <w:szCs w:val="24"/>
        </w:rPr>
      </w:pPr>
      <w:r w:rsidRPr="007A4040">
        <w:rPr>
          <w:rFonts w:ascii="Palatino Linotype" w:eastAsia="Arial" w:hAnsi="Palatino Linotype" w:cs="Arial"/>
          <w:b/>
          <w:bCs/>
          <w:color w:val="002060"/>
          <w:sz w:val="24"/>
          <w:szCs w:val="24"/>
        </w:rPr>
        <w:t>Stretch &amp; Challenge</w:t>
      </w:r>
    </w:p>
    <w:p w14:paraId="6232F91C" w14:textId="119C90E4" w:rsidR="3623F912" w:rsidRPr="007A4040" w:rsidRDefault="3623F912" w:rsidP="4EA9AD08">
      <w:pPr>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High prior attainers are supported to achieve top grades:</w:t>
      </w:r>
    </w:p>
    <w:p w14:paraId="3243A06F" w14:textId="09D29EA5" w:rsidR="3623F912" w:rsidRPr="007A4040" w:rsidRDefault="3623F912" w:rsidP="4EA9AD08">
      <w:pPr>
        <w:pStyle w:val="ListParagraph"/>
        <w:numPr>
          <w:ilvl w:val="0"/>
          <w:numId w:val="4"/>
        </w:numPr>
        <w:tabs>
          <w:tab w:val="left" w:pos="0"/>
          <w:tab w:val="left" w:pos="72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Exposure to complex economic debates and current affairs</w:t>
      </w:r>
    </w:p>
    <w:p w14:paraId="44F39612" w14:textId="2783534D" w:rsidR="3623F912" w:rsidRPr="007A4040" w:rsidRDefault="3623F912" w:rsidP="4EA9AD08">
      <w:pPr>
        <w:pStyle w:val="ListParagraph"/>
        <w:numPr>
          <w:ilvl w:val="0"/>
          <w:numId w:val="4"/>
        </w:numPr>
        <w:tabs>
          <w:tab w:val="left" w:pos="0"/>
          <w:tab w:val="left" w:pos="72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Extended reading (e.g. journal articles, FT resources)</w:t>
      </w:r>
    </w:p>
    <w:p w14:paraId="0B629375" w14:textId="602C738B" w:rsidR="3623F912" w:rsidRPr="007A4040" w:rsidRDefault="3623F912" w:rsidP="4EA9AD08">
      <w:pPr>
        <w:pStyle w:val="ListParagraph"/>
        <w:numPr>
          <w:ilvl w:val="0"/>
          <w:numId w:val="4"/>
        </w:numPr>
        <w:tabs>
          <w:tab w:val="left" w:pos="0"/>
          <w:tab w:val="left" w:pos="72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Practice with full, unscaffolded 25-mark essays</w:t>
      </w:r>
    </w:p>
    <w:p w14:paraId="25924EB8" w14:textId="7B280006" w:rsidR="3623F912" w:rsidRPr="007A4040" w:rsidRDefault="3623F912" w:rsidP="4EA9AD08">
      <w:pPr>
        <w:pStyle w:val="ListParagraph"/>
        <w:numPr>
          <w:ilvl w:val="0"/>
          <w:numId w:val="4"/>
        </w:numPr>
        <w:tabs>
          <w:tab w:val="left" w:pos="0"/>
          <w:tab w:val="left" w:pos="72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Evaluation of competing economic viewpoints</w:t>
      </w:r>
    </w:p>
    <w:p w14:paraId="5760D5BB" w14:textId="2D439336" w:rsidR="3623F912" w:rsidRPr="007A4040" w:rsidRDefault="3623F912" w:rsidP="4EA9AD08">
      <w:pPr>
        <w:pStyle w:val="ListParagraph"/>
        <w:numPr>
          <w:ilvl w:val="0"/>
          <w:numId w:val="4"/>
        </w:numPr>
        <w:tabs>
          <w:tab w:val="left" w:pos="0"/>
          <w:tab w:val="left" w:pos="72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Development of synoptic links across macro and micro topics</w:t>
      </w:r>
    </w:p>
    <w:p w14:paraId="53CC0F77" w14:textId="702B7185" w:rsidR="3623F912" w:rsidRPr="007A4040" w:rsidRDefault="3623F912" w:rsidP="4EA9AD08">
      <w:pPr>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lastRenderedPageBreak/>
        <w:t>Equality of Access</w:t>
      </w:r>
    </w:p>
    <w:p w14:paraId="273B5693" w14:textId="45F50A04" w:rsidR="3623F912" w:rsidRPr="007A4040" w:rsidRDefault="3623F912" w:rsidP="4EA9AD08">
      <w:pPr>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All students will:</w:t>
      </w:r>
    </w:p>
    <w:p w14:paraId="518F0522" w14:textId="44ADC461" w:rsidR="3623F912" w:rsidRPr="007A4040" w:rsidRDefault="3623F912" w:rsidP="4EA9AD08">
      <w:pPr>
        <w:pStyle w:val="ListParagraph"/>
        <w:numPr>
          <w:ilvl w:val="0"/>
          <w:numId w:val="3"/>
        </w:numPr>
        <w:tabs>
          <w:tab w:val="left" w:pos="0"/>
          <w:tab w:val="left" w:pos="72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Have access to a broad, ambitious Economics curriculum</w:t>
      </w:r>
    </w:p>
    <w:p w14:paraId="4EF89899" w14:textId="76BBE90D" w:rsidR="3623F912" w:rsidRPr="007A4040" w:rsidRDefault="3623F912" w:rsidP="4EA9AD08">
      <w:pPr>
        <w:pStyle w:val="ListParagraph"/>
        <w:numPr>
          <w:ilvl w:val="0"/>
          <w:numId w:val="3"/>
        </w:numPr>
        <w:tabs>
          <w:tab w:val="left" w:pos="0"/>
          <w:tab w:val="left" w:pos="72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 xml:space="preserve">Be supported to: </w:t>
      </w:r>
    </w:p>
    <w:p w14:paraId="34798D33" w14:textId="6ADD3AC6" w:rsidR="3623F912" w:rsidRPr="007A4040" w:rsidRDefault="3623F912" w:rsidP="4EA9AD08">
      <w:pPr>
        <w:pStyle w:val="ListParagraph"/>
        <w:numPr>
          <w:ilvl w:val="1"/>
          <w:numId w:val="3"/>
        </w:numPr>
        <w:tabs>
          <w:tab w:val="left" w:pos="0"/>
          <w:tab w:val="left" w:pos="144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understand abstract theory</w:t>
      </w:r>
    </w:p>
    <w:p w14:paraId="02BA437D" w14:textId="5A976CE1" w:rsidR="3623F912" w:rsidRPr="007A4040" w:rsidRDefault="3623F912" w:rsidP="4EA9AD08">
      <w:pPr>
        <w:pStyle w:val="ListParagraph"/>
        <w:numPr>
          <w:ilvl w:val="1"/>
          <w:numId w:val="3"/>
        </w:numPr>
        <w:tabs>
          <w:tab w:val="left" w:pos="0"/>
          <w:tab w:val="left" w:pos="144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apply knowledge to unfamiliar contexts</w:t>
      </w:r>
    </w:p>
    <w:p w14:paraId="77E21C8D" w14:textId="60D3D55F" w:rsidR="3623F912" w:rsidRPr="007A4040" w:rsidRDefault="3623F912" w:rsidP="4EA9AD08">
      <w:pPr>
        <w:pStyle w:val="ListParagraph"/>
        <w:numPr>
          <w:ilvl w:val="1"/>
          <w:numId w:val="3"/>
        </w:numPr>
        <w:tabs>
          <w:tab w:val="left" w:pos="0"/>
          <w:tab w:val="left" w:pos="144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succeed in external assessment</w:t>
      </w:r>
    </w:p>
    <w:p w14:paraId="6EB6AD6A" w14:textId="77777777" w:rsidR="008E325A" w:rsidRPr="007A4040" w:rsidRDefault="008E325A" w:rsidP="008E325A">
      <w:pPr>
        <w:pStyle w:val="ListParagraph"/>
        <w:tabs>
          <w:tab w:val="left" w:pos="0"/>
          <w:tab w:val="left" w:pos="1440"/>
        </w:tabs>
        <w:spacing w:after="0"/>
        <w:ind w:left="1440"/>
        <w:rPr>
          <w:rFonts w:ascii="Palatino Linotype" w:eastAsia="Arial" w:hAnsi="Palatino Linotype" w:cs="Arial"/>
          <w:color w:val="002060"/>
          <w:sz w:val="24"/>
          <w:szCs w:val="24"/>
        </w:rPr>
      </w:pPr>
    </w:p>
    <w:p w14:paraId="23C277F2" w14:textId="04B1DD58" w:rsidR="3623F912" w:rsidRPr="007A4040" w:rsidRDefault="3623F912" w:rsidP="4EA9AD08">
      <w:pPr>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No student will be disadvantaged due to:</w:t>
      </w:r>
    </w:p>
    <w:p w14:paraId="420F64B3" w14:textId="6E6325B2" w:rsidR="3623F912" w:rsidRPr="007A4040" w:rsidRDefault="3623F912" w:rsidP="4EA9AD08">
      <w:pPr>
        <w:pStyle w:val="ListParagraph"/>
        <w:numPr>
          <w:ilvl w:val="0"/>
          <w:numId w:val="2"/>
        </w:numPr>
        <w:tabs>
          <w:tab w:val="left" w:pos="0"/>
          <w:tab w:val="left" w:pos="72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literacy level</w:t>
      </w:r>
    </w:p>
    <w:p w14:paraId="3805E6D7" w14:textId="4C885526" w:rsidR="3623F912" w:rsidRPr="007A4040" w:rsidRDefault="3623F912" w:rsidP="4EA9AD08">
      <w:pPr>
        <w:pStyle w:val="ListParagraph"/>
        <w:numPr>
          <w:ilvl w:val="0"/>
          <w:numId w:val="2"/>
        </w:numPr>
        <w:tabs>
          <w:tab w:val="left" w:pos="0"/>
          <w:tab w:val="left" w:pos="72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prior attainment</w:t>
      </w:r>
    </w:p>
    <w:p w14:paraId="33D13A4B" w14:textId="3ACF51D2" w:rsidR="3623F912" w:rsidRPr="007A4040" w:rsidRDefault="3623F912" w:rsidP="4EA9AD08">
      <w:pPr>
        <w:pStyle w:val="ListParagraph"/>
        <w:numPr>
          <w:ilvl w:val="0"/>
          <w:numId w:val="2"/>
        </w:numPr>
        <w:tabs>
          <w:tab w:val="left" w:pos="0"/>
          <w:tab w:val="left" w:pos="72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background or additional needs</w:t>
      </w:r>
    </w:p>
    <w:p w14:paraId="1B285493" w14:textId="77777777" w:rsidR="008E325A" w:rsidRPr="007A4040" w:rsidRDefault="008E325A" w:rsidP="008E325A">
      <w:pPr>
        <w:pStyle w:val="ListParagraph"/>
        <w:tabs>
          <w:tab w:val="left" w:pos="0"/>
          <w:tab w:val="left" w:pos="720"/>
        </w:tabs>
        <w:spacing w:after="0"/>
        <w:rPr>
          <w:rFonts w:ascii="Palatino Linotype" w:eastAsia="Arial" w:hAnsi="Palatino Linotype" w:cs="Arial"/>
          <w:color w:val="002060"/>
          <w:sz w:val="24"/>
          <w:szCs w:val="24"/>
        </w:rPr>
      </w:pPr>
    </w:p>
    <w:p w14:paraId="4A200FD8" w14:textId="13A104CB" w:rsidR="3623F912" w:rsidRDefault="3623F912" w:rsidP="4EA9AD08">
      <w:pPr>
        <w:spacing w:after="0"/>
        <w:rPr>
          <w:rFonts w:ascii="Palatino Linotype" w:eastAsia="Arial" w:hAnsi="Palatino Linotype" w:cs="Arial"/>
          <w:b/>
          <w:bCs/>
          <w:color w:val="002060"/>
          <w:sz w:val="24"/>
          <w:szCs w:val="24"/>
        </w:rPr>
      </w:pPr>
      <w:r w:rsidRPr="007A4040">
        <w:rPr>
          <w:rFonts w:ascii="Palatino Linotype" w:eastAsia="Arial" w:hAnsi="Palatino Linotype" w:cs="Arial"/>
          <w:b/>
          <w:bCs/>
          <w:color w:val="002060"/>
          <w:sz w:val="24"/>
          <w:szCs w:val="24"/>
        </w:rPr>
        <w:t>Alignment with Edexcel A Specification</w:t>
      </w:r>
    </w:p>
    <w:p w14:paraId="5C125A04" w14:textId="77777777" w:rsidR="007A4040" w:rsidRPr="007A4040" w:rsidRDefault="007A4040" w:rsidP="4EA9AD08">
      <w:pPr>
        <w:spacing w:after="0"/>
        <w:rPr>
          <w:rFonts w:ascii="Palatino Linotype" w:eastAsia="Arial" w:hAnsi="Palatino Linotype" w:cs="Arial"/>
          <w:b/>
          <w:bCs/>
          <w:color w:val="002060"/>
          <w:sz w:val="24"/>
          <w:szCs w:val="24"/>
        </w:rPr>
      </w:pPr>
    </w:p>
    <w:p w14:paraId="3B0C469E" w14:textId="2758BA5C" w:rsidR="3623F912" w:rsidRPr="007A4040" w:rsidRDefault="3623F912" w:rsidP="4EA9AD08">
      <w:pPr>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This approach ensures all learners can:</w:t>
      </w:r>
    </w:p>
    <w:p w14:paraId="5D5A88CD" w14:textId="7C97FF85" w:rsidR="3623F912" w:rsidRPr="007A4040" w:rsidRDefault="3623F912" w:rsidP="4EA9AD08">
      <w:pPr>
        <w:pStyle w:val="ListParagraph"/>
        <w:numPr>
          <w:ilvl w:val="0"/>
          <w:numId w:val="1"/>
        </w:numPr>
        <w:tabs>
          <w:tab w:val="left" w:pos="0"/>
          <w:tab w:val="left" w:pos="72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Develop knowledge and understanding of economic models and theories</w:t>
      </w:r>
    </w:p>
    <w:p w14:paraId="069142A6" w14:textId="75A480C0" w:rsidR="3623F912" w:rsidRPr="007A4040" w:rsidRDefault="3623F912" w:rsidP="4EA9AD08">
      <w:pPr>
        <w:pStyle w:val="ListParagraph"/>
        <w:numPr>
          <w:ilvl w:val="0"/>
          <w:numId w:val="1"/>
        </w:numPr>
        <w:tabs>
          <w:tab w:val="left" w:pos="0"/>
          <w:tab w:val="left" w:pos="72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Apply knowledge to real-world issues and data</w:t>
      </w:r>
    </w:p>
    <w:p w14:paraId="7E134DA1" w14:textId="419D846A" w:rsidR="3623F912" w:rsidRPr="007A4040" w:rsidRDefault="3623F912" w:rsidP="4EA9AD08">
      <w:pPr>
        <w:pStyle w:val="ListParagraph"/>
        <w:numPr>
          <w:ilvl w:val="0"/>
          <w:numId w:val="1"/>
        </w:numPr>
        <w:tabs>
          <w:tab w:val="left" w:pos="0"/>
          <w:tab w:val="left" w:pos="72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Construct coherent, analytical and evaluative responses</w:t>
      </w:r>
    </w:p>
    <w:p w14:paraId="5F20ADCA" w14:textId="7812714E" w:rsidR="3623F912" w:rsidRPr="007A4040" w:rsidRDefault="3623F912" w:rsidP="4EA9AD08">
      <w:pPr>
        <w:pStyle w:val="ListParagraph"/>
        <w:numPr>
          <w:ilvl w:val="0"/>
          <w:numId w:val="1"/>
        </w:numPr>
        <w:tabs>
          <w:tab w:val="left" w:pos="0"/>
          <w:tab w:val="left" w:pos="720"/>
        </w:tabs>
        <w:spacing w:after="0"/>
        <w:rPr>
          <w:rFonts w:ascii="Palatino Linotype" w:eastAsia="Arial" w:hAnsi="Palatino Linotype" w:cs="Arial"/>
          <w:color w:val="002060"/>
          <w:sz w:val="24"/>
          <w:szCs w:val="24"/>
        </w:rPr>
      </w:pPr>
      <w:r w:rsidRPr="007A4040">
        <w:rPr>
          <w:rFonts w:ascii="Palatino Linotype" w:eastAsia="Arial" w:hAnsi="Palatino Linotype" w:cs="Arial"/>
          <w:color w:val="002060"/>
          <w:sz w:val="24"/>
          <w:szCs w:val="24"/>
        </w:rPr>
        <w:t>Meet the demands of Edexcel assessment objectives (AO1, AO2, AO3, AO4)</w:t>
      </w:r>
    </w:p>
    <w:p w14:paraId="0729A4C3" w14:textId="61BBAFD0" w:rsidR="4EA9AD08" w:rsidRPr="007A4040" w:rsidRDefault="4EA9AD08" w:rsidP="4EA9AD08">
      <w:pPr>
        <w:shd w:val="clear" w:color="auto" w:fill="FFFFFF" w:themeFill="background1"/>
        <w:spacing w:after="0" w:line="240" w:lineRule="auto"/>
        <w:rPr>
          <w:rFonts w:ascii="Palatino Linotype" w:eastAsia="Arial" w:hAnsi="Palatino Linotype" w:cs="Arial"/>
          <w:color w:val="002060"/>
          <w:sz w:val="24"/>
          <w:szCs w:val="24"/>
          <w:lang w:eastAsia="en-GB"/>
        </w:rPr>
      </w:pPr>
    </w:p>
    <w:p w14:paraId="0B74E019" w14:textId="25B4400F" w:rsidR="18F5A58E" w:rsidRPr="007A4040" w:rsidRDefault="18F5A58E" w:rsidP="4EA9AD08">
      <w:pPr>
        <w:shd w:val="clear" w:color="auto" w:fill="FFFFFF" w:themeFill="background1"/>
        <w:spacing w:after="0" w:line="240" w:lineRule="auto"/>
        <w:ind w:left="360"/>
        <w:rPr>
          <w:rFonts w:ascii="Palatino Linotype" w:eastAsia="Arial" w:hAnsi="Palatino Linotype" w:cs="Arial"/>
          <w:color w:val="002060"/>
          <w:sz w:val="24"/>
          <w:szCs w:val="24"/>
          <w:lang w:eastAsia="en-GB"/>
        </w:rPr>
      </w:pPr>
    </w:p>
    <w:p w14:paraId="6A40592C" w14:textId="77777777" w:rsidR="00F82D7C" w:rsidRPr="007A4040" w:rsidRDefault="00F82D7C" w:rsidP="4EA9AD08">
      <w:pPr>
        <w:spacing w:after="200" w:line="480" w:lineRule="auto"/>
        <w:rPr>
          <w:rFonts w:ascii="Palatino Linotype" w:eastAsia="Arial" w:hAnsi="Palatino Linotype" w:cs="Arial"/>
          <w:b/>
          <w:bCs/>
          <w:color w:val="002060"/>
          <w:sz w:val="24"/>
          <w:szCs w:val="24"/>
        </w:rPr>
      </w:pPr>
      <w:r w:rsidRPr="007A4040">
        <w:rPr>
          <w:rFonts w:ascii="Palatino Linotype" w:eastAsia="Arial" w:hAnsi="Palatino Linotype" w:cs="Arial"/>
          <w:b/>
          <w:bCs/>
          <w:color w:val="002060"/>
          <w:sz w:val="24"/>
          <w:szCs w:val="24"/>
        </w:rPr>
        <w:t>Impact</w:t>
      </w:r>
    </w:p>
    <w:p w14:paraId="4155DFF4" w14:textId="461AB293" w:rsidR="004E2777" w:rsidRPr="007A4040" w:rsidRDefault="004E2777" w:rsidP="4EA9AD08">
      <w:pPr>
        <w:shd w:val="clear" w:color="auto" w:fill="FFFFFF" w:themeFill="background1"/>
        <w:spacing w:after="200" w:line="276" w:lineRule="auto"/>
        <w:rPr>
          <w:rFonts w:ascii="Palatino Linotype" w:eastAsia="Arial" w:hAnsi="Palatino Linotype" w:cs="Arial"/>
          <w:color w:val="002060"/>
          <w:sz w:val="24"/>
          <w:szCs w:val="24"/>
          <w:lang w:eastAsia="en-GB"/>
        </w:rPr>
      </w:pPr>
      <w:r w:rsidRPr="007A4040">
        <w:rPr>
          <w:rFonts w:ascii="Palatino Linotype" w:eastAsia="Arial" w:hAnsi="Palatino Linotype" w:cs="Arial"/>
          <w:color w:val="002060"/>
          <w:sz w:val="24"/>
          <w:szCs w:val="24"/>
          <w:lang w:eastAsia="en-GB"/>
        </w:rPr>
        <w:t xml:space="preserve">In </w:t>
      </w:r>
      <w:r w:rsidR="00987178" w:rsidRPr="007A4040">
        <w:rPr>
          <w:rFonts w:ascii="Palatino Linotype" w:eastAsia="Arial" w:hAnsi="Palatino Linotype" w:cs="Arial"/>
          <w:color w:val="002060"/>
          <w:sz w:val="24"/>
          <w:szCs w:val="24"/>
          <w:lang w:eastAsia="en-GB"/>
        </w:rPr>
        <w:t>economics</w:t>
      </w:r>
      <w:r w:rsidRPr="007A4040">
        <w:rPr>
          <w:rFonts w:ascii="Palatino Linotype" w:eastAsia="Arial" w:hAnsi="Palatino Linotype" w:cs="Arial"/>
          <w:color w:val="002060"/>
          <w:sz w:val="24"/>
          <w:szCs w:val="24"/>
          <w:lang w:eastAsia="en-GB"/>
        </w:rPr>
        <w:t>, as in other curricular areas, assessment forms an integral and ongoing part of learning and teaching. It is the gathering of evidence of both attainment and progression for the purpose of informing future planning, teaching and reporting. In working with students, our teachers continuously evaluate and make use of this assessment in planning future activities.</w:t>
      </w:r>
    </w:p>
    <w:p w14:paraId="12652E06" w14:textId="77777777" w:rsidR="004E2777" w:rsidRPr="007A4040" w:rsidRDefault="004E2777" w:rsidP="4EA9AD08">
      <w:pPr>
        <w:shd w:val="clear" w:color="auto" w:fill="FFFFFF" w:themeFill="background1"/>
        <w:spacing w:after="200" w:line="276" w:lineRule="auto"/>
        <w:rPr>
          <w:rFonts w:ascii="Palatino Linotype" w:eastAsia="Arial" w:hAnsi="Palatino Linotype" w:cs="Arial"/>
          <w:color w:val="002060"/>
          <w:sz w:val="24"/>
          <w:szCs w:val="24"/>
          <w:lang w:eastAsia="en-GB"/>
        </w:rPr>
      </w:pPr>
      <w:r w:rsidRPr="007A4040">
        <w:rPr>
          <w:rFonts w:ascii="Palatino Linotype" w:eastAsia="Arial" w:hAnsi="Palatino Linotype" w:cs="Arial"/>
          <w:color w:val="002060"/>
          <w:sz w:val="24"/>
          <w:szCs w:val="24"/>
          <w:lang w:eastAsia="en-GB"/>
        </w:rPr>
        <w:t>Assessment for Learning strategies are used on a</w:t>
      </w:r>
      <w:r w:rsidR="00B643DA" w:rsidRPr="007A4040">
        <w:rPr>
          <w:rFonts w:ascii="Palatino Linotype" w:eastAsia="Arial" w:hAnsi="Palatino Linotype" w:cs="Arial"/>
          <w:color w:val="002060"/>
          <w:sz w:val="24"/>
          <w:szCs w:val="24"/>
          <w:lang w:eastAsia="en-GB"/>
        </w:rPr>
        <w:t xml:space="preserve"> regular</w:t>
      </w:r>
      <w:r w:rsidRPr="007A4040">
        <w:rPr>
          <w:rFonts w:ascii="Palatino Linotype" w:eastAsia="Arial" w:hAnsi="Palatino Linotype" w:cs="Arial"/>
          <w:color w:val="002060"/>
          <w:sz w:val="24"/>
          <w:szCs w:val="24"/>
          <w:lang w:eastAsia="en-GB"/>
        </w:rPr>
        <w:t xml:space="preserve"> basis. Formative and summative assessment will be used in the learning &amp; teaching process:</w:t>
      </w:r>
    </w:p>
    <w:p w14:paraId="3551D793" w14:textId="13DEAAEE" w:rsidR="00B643DA" w:rsidRPr="007A4040" w:rsidRDefault="18F5A58E" w:rsidP="4EA9AD08">
      <w:pPr>
        <w:pStyle w:val="NoSpacing"/>
        <w:numPr>
          <w:ilvl w:val="0"/>
          <w:numId w:val="28"/>
        </w:numPr>
        <w:rPr>
          <w:rFonts w:ascii="Palatino Linotype" w:eastAsia="Arial" w:hAnsi="Palatino Linotype" w:cs="Arial"/>
          <w:color w:val="002060"/>
          <w:sz w:val="24"/>
          <w:szCs w:val="24"/>
          <w:lang w:eastAsia="en-GB"/>
        </w:rPr>
      </w:pPr>
      <w:r w:rsidRPr="007A4040">
        <w:rPr>
          <w:rFonts w:ascii="Palatino Linotype" w:eastAsia="Arial" w:hAnsi="Palatino Linotype" w:cs="Arial"/>
          <w:color w:val="002060"/>
          <w:sz w:val="24"/>
          <w:szCs w:val="24"/>
          <w:lang w:eastAsia="en-GB"/>
        </w:rPr>
        <w:t>To share learning objectives and success criteria clearly with students</w:t>
      </w:r>
    </w:p>
    <w:p w14:paraId="4A07310D" w14:textId="201AFDCD" w:rsidR="18F5A58E" w:rsidRPr="007A4040" w:rsidRDefault="18F5A58E" w:rsidP="4EA9AD08">
      <w:pPr>
        <w:pStyle w:val="NoSpacing"/>
        <w:rPr>
          <w:rFonts w:ascii="Palatino Linotype" w:eastAsia="Arial" w:hAnsi="Palatino Linotype" w:cs="Arial"/>
          <w:color w:val="002060"/>
          <w:sz w:val="24"/>
          <w:szCs w:val="24"/>
          <w:lang w:eastAsia="en-GB"/>
        </w:rPr>
      </w:pPr>
    </w:p>
    <w:p w14:paraId="488C8EC1" w14:textId="77777777" w:rsidR="00B643DA" w:rsidRPr="007A4040" w:rsidRDefault="18F5A58E" w:rsidP="4EA9AD08">
      <w:pPr>
        <w:pStyle w:val="NoSpacing"/>
        <w:numPr>
          <w:ilvl w:val="0"/>
          <w:numId w:val="28"/>
        </w:numPr>
        <w:rPr>
          <w:rFonts w:ascii="Palatino Linotype" w:eastAsia="Arial" w:hAnsi="Palatino Linotype" w:cs="Arial"/>
          <w:color w:val="002060"/>
          <w:sz w:val="24"/>
          <w:szCs w:val="24"/>
          <w:lang w:eastAsia="en-GB"/>
        </w:rPr>
      </w:pPr>
      <w:r w:rsidRPr="007A4040">
        <w:rPr>
          <w:rFonts w:ascii="Palatino Linotype" w:eastAsia="Arial" w:hAnsi="Palatino Linotype" w:cs="Arial"/>
          <w:color w:val="002060"/>
          <w:sz w:val="24"/>
          <w:szCs w:val="24"/>
          <w:lang w:eastAsia="en-GB"/>
        </w:rPr>
        <w:t>To assess understanding through skilful questioning within lessons</w:t>
      </w:r>
    </w:p>
    <w:p w14:paraId="66635086" w14:textId="1FEAB1A1" w:rsidR="18F5A58E" w:rsidRPr="007A4040" w:rsidRDefault="18F5A58E" w:rsidP="4EA9AD08">
      <w:pPr>
        <w:pStyle w:val="NoSpacing"/>
        <w:rPr>
          <w:rFonts w:ascii="Palatino Linotype" w:eastAsia="Arial" w:hAnsi="Palatino Linotype" w:cs="Arial"/>
          <w:color w:val="002060"/>
          <w:sz w:val="24"/>
          <w:szCs w:val="24"/>
          <w:lang w:eastAsia="en-GB"/>
        </w:rPr>
      </w:pPr>
    </w:p>
    <w:p w14:paraId="7FFB32CF" w14:textId="77777777" w:rsidR="00B643DA" w:rsidRPr="007A4040" w:rsidRDefault="18F5A58E" w:rsidP="4EA9AD08">
      <w:pPr>
        <w:pStyle w:val="NoSpacing"/>
        <w:numPr>
          <w:ilvl w:val="0"/>
          <w:numId w:val="28"/>
        </w:numPr>
        <w:rPr>
          <w:rFonts w:ascii="Palatino Linotype" w:eastAsia="Arial" w:hAnsi="Palatino Linotype" w:cs="Arial"/>
          <w:color w:val="002060"/>
          <w:sz w:val="24"/>
          <w:szCs w:val="24"/>
          <w:lang w:eastAsia="en-GB"/>
        </w:rPr>
      </w:pPr>
      <w:r w:rsidRPr="007A4040">
        <w:rPr>
          <w:rFonts w:ascii="Palatino Linotype" w:eastAsia="Arial" w:hAnsi="Palatino Linotype" w:cs="Arial"/>
          <w:color w:val="002060"/>
          <w:sz w:val="24"/>
          <w:szCs w:val="24"/>
          <w:lang w:eastAsia="en-GB"/>
        </w:rPr>
        <w:t>To give students clear and regular feedback in both verbal and written form</w:t>
      </w:r>
    </w:p>
    <w:p w14:paraId="64773016" w14:textId="0DBB798A" w:rsidR="18F5A58E" w:rsidRPr="007A4040" w:rsidRDefault="18F5A58E" w:rsidP="4EA9AD08">
      <w:pPr>
        <w:pStyle w:val="NoSpacing"/>
        <w:rPr>
          <w:rFonts w:ascii="Palatino Linotype" w:eastAsia="Arial" w:hAnsi="Palatino Linotype" w:cs="Arial"/>
          <w:color w:val="002060"/>
          <w:sz w:val="24"/>
          <w:szCs w:val="24"/>
          <w:lang w:eastAsia="en-GB"/>
        </w:rPr>
      </w:pPr>
    </w:p>
    <w:p w14:paraId="02DF47AD" w14:textId="77777777" w:rsidR="00B643DA" w:rsidRPr="007A4040" w:rsidRDefault="18F5A58E" w:rsidP="4EA9AD08">
      <w:pPr>
        <w:pStyle w:val="NoSpacing"/>
        <w:numPr>
          <w:ilvl w:val="0"/>
          <w:numId w:val="28"/>
        </w:numPr>
        <w:rPr>
          <w:rFonts w:ascii="Palatino Linotype" w:eastAsia="Arial" w:hAnsi="Palatino Linotype" w:cs="Arial"/>
          <w:color w:val="002060"/>
          <w:sz w:val="24"/>
          <w:szCs w:val="24"/>
          <w:lang w:eastAsia="en-GB"/>
        </w:rPr>
      </w:pPr>
      <w:r w:rsidRPr="007A4040">
        <w:rPr>
          <w:rFonts w:ascii="Palatino Linotype" w:eastAsia="Arial" w:hAnsi="Palatino Linotype" w:cs="Arial"/>
          <w:color w:val="002060"/>
          <w:sz w:val="24"/>
          <w:szCs w:val="24"/>
          <w:lang w:eastAsia="en-GB"/>
        </w:rPr>
        <w:t>To assist learners and teachers to identify the next steps in the learning process which will ensure progression</w:t>
      </w:r>
    </w:p>
    <w:p w14:paraId="01AF8679" w14:textId="69E232B0" w:rsidR="18F5A58E" w:rsidRPr="007A4040" w:rsidRDefault="18F5A58E" w:rsidP="4EA9AD08">
      <w:pPr>
        <w:pStyle w:val="NoSpacing"/>
        <w:rPr>
          <w:rFonts w:ascii="Palatino Linotype" w:eastAsia="Arial" w:hAnsi="Palatino Linotype" w:cs="Arial"/>
          <w:color w:val="002060"/>
          <w:sz w:val="24"/>
          <w:szCs w:val="24"/>
          <w:lang w:eastAsia="en-GB"/>
        </w:rPr>
      </w:pPr>
    </w:p>
    <w:p w14:paraId="52E56223" w14:textId="4B17405B" w:rsidR="00212C6E" w:rsidRPr="007A4040" w:rsidRDefault="18F5A58E" w:rsidP="4EA9AD08">
      <w:pPr>
        <w:pStyle w:val="NoSpacing"/>
        <w:numPr>
          <w:ilvl w:val="0"/>
          <w:numId w:val="28"/>
        </w:numPr>
        <w:rPr>
          <w:rFonts w:ascii="Palatino Linotype" w:eastAsia="Arial" w:hAnsi="Palatino Linotype" w:cs="Arial"/>
          <w:color w:val="002060"/>
          <w:sz w:val="24"/>
          <w:szCs w:val="24"/>
          <w:lang w:eastAsia="en-GB"/>
        </w:rPr>
      </w:pPr>
      <w:r w:rsidRPr="007A4040">
        <w:rPr>
          <w:rFonts w:ascii="Palatino Linotype" w:eastAsia="Arial" w:hAnsi="Palatino Linotype" w:cs="Arial"/>
          <w:color w:val="002060"/>
          <w:sz w:val="24"/>
          <w:szCs w:val="24"/>
          <w:lang w:eastAsia="en-GB"/>
        </w:rPr>
        <w:t>To engage in the process of self and peer assessment</w:t>
      </w:r>
    </w:p>
    <w:p w14:paraId="560CBE05" w14:textId="77777777" w:rsidR="00F837DE" w:rsidRPr="007A4040" w:rsidRDefault="00F837DE" w:rsidP="4EA9AD08">
      <w:pPr>
        <w:pStyle w:val="NoSpacing"/>
        <w:rPr>
          <w:rFonts w:ascii="Palatino Linotype" w:eastAsia="Arial" w:hAnsi="Palatino Linotype" w:cs="Arial"/>
          <w:color w:val="002060"/>
          <w:sz w:val="24"/>
          <w:szCs w:val="24"/>
          <w:lang w:eastAsia="en-GB"/>
        </w:rPr>
      </w:pPr>
    </w:p>
    <w:p w14:paraId="24CEC6E5" w14:textId="77777777" w:rsidR="004E2777" w:rsidRPr="007A4040" w:rsidRDefault="18F5A58E" w:rsidP="4EA9AD08">
      <w:pPr>
        <w:pStyle w:val="NoSpacing"/>
        <w:numPr>
          <w:ilvl w:val="0"/>
          <w:numId w:val="28"/>
        </w:numPr>
        <w:rPr>
          <w:rFonts w:ascii="Palatino Linotype" w:eastAsia="Arial" w:hAnsi="Palatino Linotype" w:cs="Arial"/>
          <w:color w:val="002060"/>
          <w:sz w:val="24"/>
          <w:szCs w:val="24"/>
          <w:lang w:eastAsia="en-GB"/>
        </w:rPr>
      </w:pPr>
      <w:r w:rsidRPr="007A4040">
        <w:rPr>
          <w:rFonts w:ascii="Palatino Linotype" w:eastAsia="Arial" w:hAnsi="Palatino Linotype" w:cs="Arial"/>
          <w:color w:val="002060"/>
          <w:sz w:val="24"/>
          <w:szCs w:val="24"/>
          <w:lang w:eastAsia="en-GB"/>
        </w:rPr>
        <w:t>On-going classwork and homework will be the main source of evidence, available through observation of:</w:t>
      </w:r>
    </w:p>
    <w:p w14:paraId="666519F5" w14:textId="77777777" w:rsidR="00B643DA" w:rsidRPr="007A4040" w:rsidRDefault="18F5A58E" w:rsidP="4EA9AD08">
      <w:pPr>
        <w:pStyle w:val="NoSpacing"/>
        <w:numPr>
          <w:ilvl w:val="1"/>
          <w:numId w:val="28"/>
        </w:numPr>
        <w:rPr>
          <w:rFonts w:ascii="Palatino Linotype" w:eastAsia="Arial" w:hAnsi="Palatino Linotype" w:cs="Arial"/>
          <w:color w:val="002060"/>
          <w:sz w:val="24"/>
          <w:szCs w:val="24"/>
          <w:lang w:eastAsia="en-GB"/>
        </w:rPr>
      </w:pPr>
      <w:r w:rsidRPr="007A4040">
        <w:rPr>
          <w:rFonts w:ascii="Palatino Linotype" w:eastAsia="Arial" w:hAnsi="Palatino Linotype" w:cs="Arial"/>
          <w:color w:val="002060"/>
          <w:sz w:val="24"/>
          <w:szCs w:val="24"/>
          <w:lang w:eastAsia="en-GB"/>
        </w:rPr>
        <w:t>Oral questioning and discussion</w:t>
      </w:r>
    </w:p>
    <w:p w14:paraId="0BD1E6C3" w14:textId="18B1D156" w:rsidR="18F5A58E" w:rsidRPr="007A4040" w:rsidRDefault="18F5A58E" w:rsidP="4EA9AD08">
      <w:pPr>
        <w:pStyle w:val="NoSpacing"/>
        <w:rPr>
          <w:rFonts w:ascii="Palatino Linotype" w:eastAsia="Arial" w:hAnsi="Palatino Linotype" w:cs="Arial"/>
          <w:color w:val="002060"/>
          <w:sz w:val="24"/>
          <w:szCs w:val="24"/>
          <w:lang w:eastAsia="en-GB"/>
        </w:rPr>
      </w:pPr>
    </w:p>
    <w:p w14:paraId="0D52C89C" w14:textId="77777777" w:rsidR="00B643DA" w:rsidRPr="007A4040" w:rsidRDefault="18F5A58E" w:rsidP="4EA9AD08">
      <w:pPr>
        <w:pStyle w:val="NoSpacing"/>
        <w:numPr>
          <w:ilvl w:val="1"/>
          <w:numId w:val="28"/>
        </w:numPr>
        <w:rPr>
          <w:rFonts w:ascii="Palatino Linotype" w:eastAsia="Arial" w:hAnsi="Palatino Linotype" w:cs="Arial"/>
          <w:color w:val="002060"/>
          <w:sz w:val="24"/>
          <w:szCs w:val="24"/>
          <w:lang w:eastAsia="en-GB"/>
        </w:rPr>
      </w:pPr>
      <w:r w:rsidRPr="007A4040">
        <w:rPr>
          <w:rFonts w:ascii="Palatino Linotype" w:eastAsia="Arial" w:hAnsi="Palatino Linotype" w:cs="Arial"/>
          <w:color w:val="002060"/>
          <w:sz w:val="24"/>
          <w:szCs w:val="24"/>
          <w:lang w:eastAsia="en-GB"/>
        </w:rPr>
        <w:t>Practical tasks within the lesson, both those completed individually and those completed collaboratively</w:t>
      </w:r>
    </w:p>
    <w:p w14:paraId="27468E67" w14:textId="487B8065" w:rsidR="18F5A58E" w:rsidRPr="007A4040" w:rsidRDefault="18F5A58E" w:rsidP="4EA9AD08">
      <w:pPr>
        <w:pStyle w:val="NoSpacing"/>
        <w:rPr>
          <w:rFonts w:ascii="Palatino Linotype" w:eastAsia="Arial" w:hAnsi="Palatino Linotype" w:cs="Arial"/>
          <w:color w:val="002060"/>
          <w:sz w:val="24"/>
          <w:szCs w:val="24"/>
          <w:lang w:eastAsia="en-GB"/>
        </w:rPr>
      </w:pPr>
    </w:p>
    <w:p w14:paraId="23BC866E" w14:textId="06B38ACF" w:rsidR="18F5A58E" w:rsidRPr="007A4040" w:rsidRDefault="18F5A58E" w:rsidP="4EA9AD08">
      <w:pPr>
        <w:pStyle w:val="NoSpacing"/>
        <w:numPr>
          <w:ilvl w:val="1"/>
          <w:numId w:val="28"/>
        </w:numPr>
        <w:rPr>
          <w:rFonts w:ascii="Palatino Linotype" w:eastAsia="Arial" w:hAnsi="Palatino Linotype" w:cs="Arial"/>
          <w:color w:val="002060"/>
          <w:sz w:val="24"/>
          <w:szCs w:val="24"/>
          <w:lang w:eastAsia="en-GB"/>
        </w:rPr>
      </w:pPr>
      <w:r w:rsidRPr="007A4040">
        <w:rPr>
          <w:rFonts w:ascii="Palatino Linotype" w:eastAsia="Arial" w:hAnsi="Palatino Linotype" w:cs="Arial"/>
          <w:color w:val="002060"/>
          <w:sz w:val="24"/>
          <w:szCs w:val="24"/>
          <w:lang w:eastAsia="en-GB"/>
        </w:rPr>
        <w:t>Students’ written work and assessments</w:t>
      </w:r>
    </w:p>
    <w:p w14:paraId="7FBB4DB7" w14:textId="0AE0D3F7" w:rsidR="18F5A58E" w:rsidRPr="007A4040" w:rsidRDefault="18F5A58E" w:rsidP="4EA9AD08">
      <w:pPr>
        <w:pStyle w:val="NoSpacing"/>
        <w:rPr>
          <w:rFonts w:ascii="Palatino Linotype" w:eastAsia="Arial" w:hAnsi="Palatino Linotype" w:cs="Arial"/>
          <w:color w:val="002060"/>
          <w:sz w:val="24"/>
          <w:szCs w:val="24"/>
          <w:lang w:eastAsia="en-GB"/>
        </w:rPr>
      </w:pPr>
    </w:p>
    <w:p w14:paraId="423052DA" w14:textId="32EE00BB" w:rsidR="00987178" w:rsidRPr="007A4040" w:rsidRDefault="18F5A58E" w:rsidP="4EA9AD08">
      <w:pPr>
        <w:pStyle w:val="NoSpacing"/>
        <w:numPr>
          <w:ilvl w:val="1"/>
          <w:numId w:val="28"/>
        </w:numPr>
        <w:rPr>
          <w:rFonts w:ascii="Palatino Linotype" w:eastAsia="Arial" w:hAnsi="Palatino Linotype" w:cs="Arial"/>
          <w:color w:val="002060"/>
          <w:sz w:val="24"/>
          <w:szCs w:val="24"/>
          <w:lang w:eastAsia="en-GB"/>
        </w:rPr>
      </w:pPr>
      <w:r w:rsidRPr="007A4040">
        <w:rPr>
          <w:rFonts w:ascii="Palatino Linotype" w:eastAsia="Arial" w:hAnsi="Palatino Linotype" w:cs="Arial"/>
          <w:color w:val="002060"/>
          <w:sz w:val="24"/>
          <w:szCs w:val="24"/>
          <w:lang w:eastAsia="en-GB"/>
        </w:rPr>
        <w:t>Students’ ability to apply their understanding to case studies and the real world of business</w:t>
      </w:r>
    </w:p>
    <w:p w14:paraId="33B58071" w14:textId="18C6EAD8" w:rsidR="254132CA" w:rsidRPr="007A4040" w:rsidRDefault="254132CA" w:rsidP="4EA9AD08">
      <w:pPr>
        <w:pStyle w:val="NoSpacing"/>
        <w:rPr>
          <w:rFonts w:ascii="Palatino Linotype" w:eastAsia="Arial" w:hAnsi="Palatino Linotype" w:cs="Arial"/>
          <w:color w:val="002060"/>
          <w:sz w:val="24"/>
          <w:szCs w:val="24"/>
          <w:lang w:eastAsia="en-GB"/>
        </w:rPr>
      </w:pPr>
    </w:p>
    <w:p w14:paraId="2AA257DC" w14:textId="673261FB" w:rsidR="3D608B34" w:rsidRPr="007A4040" w:rsidRDefault="008E325A" w:rsidP="4EA9AD08">
      <w:pPr>
        <w:spacing w:after="200" w:line="480" w:lineRule="auto"/>
        <w:rPr>
          <w:rFonts w:ascii="Palatino Linotype" w:eastAsia="Arial" w:hAnsi="Palatino Linotype" w:cs="Arial"/>
          <w:b/>
          <w:bCs/>
          <w:color w:val="002060"/>
          <w:sz w:val="24"/>
          <w:szCs w:val="24"/>
        </w:rPr>
      </w:pPr>
      <w:r w:rsidRPr="007A4040">
        <w:rPr>
          <w:rFonts w:ascii="Palatino Linotype" w:eastAsia="Arial" w:hAnsi="Palatino Linotype" w:cs="Arial"/>
          <w:b/>
          <w:bCs/>
          <w:color w:val="002060"/>
          <w:sz w:val="24"/>
          <w:szCs w:val="24"/>
        </w:rPr>
        <w:t>Use of AI</w:t>
      </w:r>
    </w:p>
    <w:p w14:paraId="119CB754" w14:textId="77777777" w:rsidR="008E325A" w:rsidRPr="007A4040" w:rsidRDefault="3D608B34" w:rsidP="4EA9AD08">
      <w:pPr>
        <w:pStyle w:val="NoSpacing"/>
        <w:rPr>
          <w:rFonts w:ascii="Palatino Linotype" w:eastAsia="Arial" w:hAnsi="Palatino Linotype" w:cs="Arial"/>
          <w:color w:val="002060"/>
          <w:sz w:val="24"/>
          <w:szCs w:val="24"/>
          <w:lang w:eastAsia="en-GB"/>
        </w:rPr>
      </w:pPr>
      <w:r w:rsidRPr="007A4040">
        <w:rPr>
          <w:rFonts w:ascii="Palatino Linotype" w:eastAsia="Arial" w:hAnsi="Palatino Linotype" w:cs="Arial"/>
          <w:color w:val="002060"/>
          <w:sz w:val="24"/>
          <w:szCs w:val="24"/>
          <w:lang w:eastAsia="en-GB"/>
        </w:rPr>
        <w:t xml:space="preserve">As part of our ongoing commitment to innovation and improving learning outcomes, Plymouth High school for girls is exploring the use of Artificial Intelligence (AI) tools to support teaching and learning. This includes trialling AI-assisted marking tools, which can help provide timely and consistent feedback to students. </w:t>
      </w:r>
    </w:p>
    <w:p w14:paraId="45AF66D0" w14:textId="77777777" w:rsidR="008E325A" w:rsidRPr="007A4040" w:rsidRDefault="3D608B34" w:rsidP="4EA9AD08">
      <w:pPr>
        <w:pStyle w:val="NoSpacing"/>
        <w:rPr>
          <w:rFonts w:ascii="Palatino Linotype" w:eastAsia="Arial" w:hAnsi="Palatino Linotype" w:cs="Arial"/>
          <w:color w:val="002060"/>
          <w:sz w:val="24"/>
          <w:szCs w:val="24"/>
          <w:lang w:eastAsia="en-GB"/>
        </w:rPr>
      </w:pPr>
      <w:r w:rsidRPr="007A4040">
        <w:rPr>
          <w:rFonts w:ascii="Palatino Linotype" w:eastAsia="Arial" w:hAnsi="Palatino Linotype" w:cs="Arial"/>
          <w:color w:val="002060"/>
          <w:sz w:val="24"/>
          <w:szCs w:val="24"/>
          <w:lang w:eastAsia="en-GB"/>
        </w:rPr>
        <w:t xml:space="preserve">Please be assured that all AI tools used are carefully selected to meet data protection standards and any use of student work is handled with care. While AI may assist in the marking process, all final assessments and feedback are reviewed by teachers to ensure accuracy and fairness. </w:t>
      </w:r>
    </w:p>
    <w:p w14:paraId="66C87EBB" w14:textId="4431CDC2" w:rsidR="3D608B34" w:rsidRPr="007A4040" w:rsidRDefault="3D608B34" w:rsidP="4EA9AD08">
      <w:pPr>
        <w:pStyle w:val="NoSpacing"/>
        <w:rPr>
          <w:rFonts w:ascii="Palatino Linotype" w:eastAsia="Arial" w:hAnsi="Palatino Linotype" w:cs="Arial"/>
          <w:color w:val="002060"/>
          <w:sz w:val="24"/>
          <w:szCs w:val="24"/>
          <w:lang w:eastAsia="en-GB"/>
        </w:rPr>
      </w:pPr>
      <w:r w:rsidRPr="007A4040">
        <w:rPr>
          <w:rFonts w:ascii="Palatino Linotype" w:eastAsia="Arial" w:hAnsi="Palatino Linotype" w:cs="Arial"/>
          <w:color w:val="002060"/>
          <w:sz w:val="24"/>
          <w:szCs w:val="24"/>
          <w:lang w:eastAsia="en-GB"/>
        </w:rPr>
        <w:t>We are committed to keeping you informed and welcome any questions you may have about this approach.</w:t>
      </w:r>
    </w:p>
    <w:p w14:paraId="6F9EC5B2" w14:textId="77777777" w:rsidR="00DA7DAE" w:rsidRPr="007A4040" w:rsidRDefault="00DA7DAE" w:rsidP="4EA9AD08">
      <w:pPr>
        <w:pStyle w:val="NoSpacing"/>
        <w:ind w:left="720"/>
        <w:rPr>
          <w:rFonts w:ascii="Palatino Linotype" w:eastAsia="Arial" w:hAnsi="Palatino Linotype" w:cs="Arial"/>
          <w:color w:val="002060"/>
          <w:sz w:val="24"/>
          <w:szCs w:val="24"/>
          <w:lang w:eastAsia="en-GB"/>
        </w:rPr>
      </w:pPr>
    </w:p>
    <w:p w14:paraId="5E3AA481" w14:textId="64E50CFE" w:rsidR="00567ED4" w:rsidRPr="007A4040" w:rsidRDefault="00567ED4" w:rsidP="4EA9AD08">
      <w:pPr>
        <w:spacing w:after="200" w:line="480" w:lineRule="auto"/>
        <w:rPr>
          <w:rFonts w:ascii="Palatino Linotype" w:eastAsia="Arial" w:hAnsi="Palatino Linotype" w:cs="Arial"/>
          <w:b/>
          <w:bCs/>
          <w:color w:val="002060"/>
          <w:sz w:val="24"/>
          <w:szCs w:val="24"/>
        </w:rPr>
      </w:pPr>
      <w:r w:rsidRPr="007A4040">
        <w:rPr>
          <w:rFonts w:ascii="Palatino Linotype" w:eastAsia="Arial" w:hAnsi="Palatino Linotype" w:cs="Arial"/>
          <w:b/>
          <w:bCs/>
          <w:color w:val="002060"/>
          <w:sz w:val="24"/>
          <w:szCs w:val="24"/>
        </w:rPr>
        <w:t xml:space="preserve">Student Voice </w:t>
      </w:r>
    </w:p>
    <w:p w14:paraId="40460767" w14:textId="1DBD4E44" w:rsidR="00567ED4" w:rsidRPr="007A4040" w:rsidRDefault="11207261" w:rsidP="4EA9AD08">
      <w:pPr>
        <w:spacing w:after="200" w:line="240" w:lineRule="auto"/>
        <w:rPr>
          <w:rFonts w:ascii="Palatino Linotype" w:eastAsia="Arial" w:hAnsi="Palatino Linotype" w:cs="Arial"/>
          <w:color w:val="002060"/>
          <w:sz w:val="24"/>
          <w:szCs w:val="24"/>
          <w:lang w:eastAsia="en-GB"/>
        </w:rPr>
      </w:pPr>
      <w:r w:rsidRPr="007A4040">
        <w:rPr>
          <w:rFonts w:ascii="Palatino Linotype" w:eastAsia="Arial" w:hAnsi="Palatino Linotype" w:cs="Arial"/>
          <w:color w:val="002060"/>
          <w:sz w:val="24"/>
          <w:szCs w:val="24"/>
          <w:lang w:eastAsia="en-GB"/>
        </w:rPr>
        <w:t>Our curriculum design means that students are regularly exposed to exam</w:t>
      </w:r>
      <w:r w:rsidR="00F837DE" w:rsidRPr="007A4040">
        <w:rPr>
          <w:rFonts w:ascii="Palatino Linotype" w:eastAsia="Arial" w:hAnsi="Palatino Linotype" w:cs="Arial"/>
          <w:color w:val="002060"/>
          <w:sz w:val="24"/>
          <w:szCs w:val="24"/>
          <w:lang w:eastAsia="en-GB"/>
        </w:rPr>
        <w:t>ination</w:t>
      </w:r>
      <w:r w:rsidRPr="007A4040">
        <w:rPr>
          <w:rFonts w:ascii="Palatino Linotype" w:eastAsia="Arial" w:hAnsi="Palatino Linotype" w:cs="Arial"/>
          <w:color w:val="002060"/>
          <w:sz w:val="24"/>
          <w:szCs w:val="24"/>
          <w:lang w:eastAsia="en-GB"/>
        </w:rPr>
        <w:t xml:space="preserve"> material, and they are given opportunities for student lead revision, so all students have an active role in shaping their assessment preparation journey. </w:t>
      </w:r>
    </w:p>
    <w:p w14:paraId="345F40E8" w14:textId="76E9C7B3" w:rsidR="00567ED4" w:rsidRPr="007A4040" w:rsidRDefault="11207261" w:rsidP="4EA9AD08">
      <w:pPr>
        <w:spacing w:after="200" w:line="240" w:lineRule="auto"/>
        <w:rPr>
          <w:rFonts w:ascii="Palatino Linotype" w:eastAsia="Arial" w:hAnsi="Palatino Linotype" w:cs="Arial"/>
          <w:color w:val="002060"/>
          <w:sz w:val="24"/>
          <w:szCs w:val="24"/>
          <w:lang w:eastAsia="en-GB"/>
        </w:rPr>
      </w:pPr>
      <w:r w:rsidRPr="007A4040">
        <w:rPr>
          <w:rFonts w:ascii="Palatino Linotype" w:eastAsia="Arial" w:hAnsi="Palatino Linotype" w:cs="Arial"/>
          <w:color w:val="002060"/>
          <w:sz w:val="24"/>
          <w:szCs w:val="24"/>
          <w:lang w:eastAsia="en-GB"/>
        </w:rPr>
        <w:t xml:space="preserve">Review of formal and informal assessments gives a strong platform for students to understand their next steps and for teachers to react appropriately to the specific needs of the group or individual. It is an expectation that support, and extension are provided for those who have indicated that this a specific need for them, alongside teacher led support and extension. </w:t>
      </w:r>
    </w:p>
    <w:p w14:paraId="4E546A4B" w14:textId="5F417583" w:rsidR="00567ED4" w:rsidRPr="007A4040" w:rsidRDefault="11207261" w:rsidP="4EA9AD08">
      <w:pPr>
        <w:spacing w:after="200" w:line="240" w:lineRule="auto"/>
        <w:rPr>
          <w:rFonts w:ascii="Palatino Linotype" w:eastAsia="Arial" w:hAnsi="Palatino Linotype" w:cs="Arial"/>
          <w:color w:val="002060"/>
          <w:sz w:val="24"/>
          <w:szCs w:val="24"/>
          <w:lang w:eastAsia="en-GB"/>
        </w:rPr>
      </w:pPr>
      <w:r w:rsidRPr="007A4040">
        <w:rPr>
          <w:rFonts w:ascii="Palatino Linotype" w:eastAsia="Arial" w:hAnsi="Palatino Linotype" w:cs="Arial"/>
          <w:color w:val="002060"/>
          <w:sz w:val="24"/>
          <w:szCs w:val="24"/>
          <w:lang w:eastAsia="en-GB"/>
        </w:rPr>
        <w:t xml:space="preserve">Formal student voice via Teams will be collected, to ensure that opinions on our systems and policies for thinking, learning and assessment can be voiced and can be acted upon. </w:t>
      </w:r>
    </w:p>
    <w:p w14:paraId="04705767" w14:textId="2B1D9552" w:rsidR="00567ED4" w:rsidRPr="007A4040" w:rsidRDefault="11207261" w:rsidP="4EA9AD08">
      <w:pPr>
        <w:spacing w:after="200" w:line="240" w:lineRule="auto"/>
        <w:rPr>
          <w:rFonts w:ascii="Palatino Linotype" w:eastAsia="Arial" w:hAnsi="Palatino Linotype" w:cs="Arial"/>
          <w:color w:val="002060"/>
          <w:sz w:val="24"/>
          <w:szCs w:val="24"/>
          <w:lang w:eastAsia="en-GB"/>
        </w:rPr>
      </w:pPr>
      <w:r w:rsidRPr="007A4040">
        <w:rPr>
          <w:rFonts w:ascii="Palatino Linotype" w:eastAsia="Arial" w:hAnsi="Palatino Linotype" w:cs="Arial"/>
          <w:color w:val="002060"/>
          <w:sz w:val="24"/>
          <w:szCs w:val="24"/>
          <w:lang w:eastAsia="en-GB"/>
        </w:rPr>
        <w:t xml:space="preserve">MS Teams is used consistently to upload lesson materials and guidance, but also to allow students to provide ad hoc feedback via discussion in the classroom feed, which contributes to an accessible curriculum for all students, even when accessing material remotely. </w:t>
      </w:r>
    </w:p>
    <w:p w14:paraId="54472C49" w14:textId="77777777" w:rsidR="008E325A" w:rsidRPr="007A4040" w:rsidRDefault="008E325A" w:rsidP="4EA9AD08">
      <w:pPr>
        <w:spacing w:after="200" w:line="480" w:lineRule="auto"/>
        <w:rPr>
          <w:rFonts w:ascii="Palatino Linotype" w:eastAsia="Arial" w:hAnsi="Palatino Linotype" w:cs="Arial"/>
          <w:b/>
          <w:bCs/>
          <w:color w:val="002060"/>
          <w:sz w:val="24"/>
          <w:szCs w:val="24"/>
        </w:rPr>
      </w:pPr>
    </w:p>
    <w:p w14:paraId="3EC870DE" w14:textId="75082382" w:rsidR="00567ED4" w:rsidRPr="007A4040" w:rsidRDefault="00567ED4" w:rsidP="4EA9AD08">
      <w:pPr>
        <w:spacing w:after="200" w:line="480" w:lineRule="auto"/>
        <w:rPr>
          <w:rFonts w:ascii="Palatino Linotype" w:eastAsia="Arial" w:hAnsi="Palatino Linotype" w:cs="Arial"/>
          <w:b/>
          <w:bCs/>
          <w:color w:val="002060"/>
          <w:sz w:val="24"/>
          <w:szCs w:val="24"/>
        </w:rPr>
      </w:pPr>
      <w:r w:rsidRPr="007A4040">
        <w:rPr>
          <w:rFonts w:ascii="Palatino Linotype" w:eastAsia="Arial" w:hAnsi="Palatino Linotype" w:cs="Arial"/>
          <w:b/>
          <w:bCs/>
          <w:color w:val="002060"/>
          <w:sz w:val="24"/>
          <w:szCs w:val="24"/>
        </w:rPr>
        <w:lastRenderedPageBreak/>
        <w:t>Feedback and Assessment system</w:t>
      </w:r>
    </w:p>
    <w:p w14:paraId="1ED2838E" w14:textId="34F27F10" w:rsidR="00567ED4" w:rsidRPr="007A4040" w:rsidRDefault="00567ED4" w:rsidP="4EA9AD08">
      <w:pPr>
        <w:shd w:val="clear" w:color="auto" w:fill="FFFFFF" w:themeFill="background1"/>
        <w:spacing w:after="200" w:line="240" w:lineRule="auto"/>
        <w:rPr>
          <w:rFonts w:ascii="Palatino Linotype" w:eastAsia="Arial" w:hAnsi="Palatino Linotype" w:cs="Arial"/>
          <w:color w:val="002060"/>
          <w:sz w:val="24"/>
          <w:szCs w:val="24"/>
          <w:lang w:eastAsia="en-GB"/>
        </w:rPr>
      </w:pPr>
      <w:r w:rsidRPr="007A4040">
        <w:rPr>
          <w:rFonts w:ascii="Palatino Linotype" w:eastAsia="Arial" w:hAnsi="Palatino Linotype" w:cs="Arial"/>
          <w:color w:val="002060"/>
          <w:sz w:val="24"/>
          <w:szCs w:val="24"/>
          <w:lang w:eastAsia="en-GB"/>
        </w:rPr>
        <w:t>Students are assessed at the end of each unit using Tutor2U assessments that have been written by experienced teachers and assessors. Each assessment comprises of 50 marks, made up of multiple choice, numerical problems, short and long answer essay questions, one of which involves evaluation of a range of options. Furthermore, previous exam</w:t>
      </w:r>
      <w:r w:rsidR="00F837DE" w:rsidRPr="007A4040">
        <w:rPr>
          <w:rFonts w:ascii="Palatino Linotype" w:eastAsia="Arial" w:hAnsi="Palatino Linotype" w:cs="Arial"/>
          <w:color w:val="002060"/>
          <w:sz w:val="24"/>
          <w:szCs w:val="24"/>
          <w:lang w:eastAsia="en-GB"/>
        </w:rPr>
        <w:t>ination</w:t>
      </w:r>
      <w:r w:rsidRPr="007A4040">
        <w:rPr>
          <w:rFonts w:ascii="Palatino Linotype" w:eastAsia="Arial" w:hAnsi="Palatino Linotype" w:cs="Arial"/>
          <w:color w:val="002060"/>
          <w:sz w:val="24"/>
          <w:szCs w:val="24"/>
          <w:lang w:eastAsia="en-GB"/>
        </w:rPr>
        <w:t xml:space="preserve"> questions are used in homework and mini assessments. Students are assessed at the end of each year using mock paper that </w:t>
      </w:r>
      <w:r w:rsidR="008B6587" w:rsidRPr="007A4040">
        <w:rPr>
          <w:rFonts w:ascii="Palatino Linotype" w:eastAsia="Arial" w:hAnsi="Palatino Linotype" w:cs="Arial"/>
          <w:color w:val="002060"/>
          <w:sz w:val="24"/>
          <w:szCs w:val="24"/>
          <w:lang w:eastAsia="en-GB"/>
        </w:rPr>
        <w:t>take the form of a past paper</w:t>
      </w:r>
    </w:p>
    <w:p w14:paraId="57E1F6BC" w14:textId="29DAD5F2" w:rsidR="18F5A58E" w:rsidRPr="007A4040" w:rsidRDefault="18F5A58E" w:rsidP="4EA9AD08">
      <w:pPr>
        <w:shd w:val="clear" w:color="auto" w:fill="FFFFFF" w:themeFill="background1"/>
        <w:spacing w:after="200" w:line="240" w:lineRule="auto"/>
        <w:rPr>
          <w:rFonts w:ascii="Palatino Linotype" w:eastAsia="Arial" w:hAnsi="Palatino Linotype" w:cs="Arial"/>
          <w:color w:val="002060"/>
          <w:sz w:val="24"/>
          <w:szCs w:val="24"/>
          <w:lang w:eastAsia="en-GB"/>
        </w:rPr>
        <w:sectPr w:rsidR="18F5A58E" w:rsidRPr="007A4040" w:rsidSect="00AB5CDB">
          <w:headerReference w:type="even" r:id="rId13"/>
          <w:headerReference w:type="default" r:id="rId14"/>
          <w:footerReference w:type="even" r:id="rId15"/>
          <w:footerReference w:type="default" r:id="rId16"/>
          <w:headerReference w:type="first" r:id="rId17"/>
          <w:footerReference w:type="first" r:id="rId18"/>
          <w:pgSz w:w="11906" w:h="16838"/>
          <w:pgMar w:top="720" w:right="720" w:bottom="720" w:left="720" w:header="708" w:footer="708" w:gutter="0"/>
          <w:cols w:space="708"/>
          <w:docGrid w:linePitch="360"/>
        </w:sectPr>
      </w:pPr>
      <w:r w:rsidRPr="007A4040">
        <w:rPr>
          <w:rFonts w:ascii="Palatino Linotype" w:eastAsia="Arial" w:hAnsi="Palatino Linotype" w:cs="Arial"/>
          <w:color w:val="002060"/>
          <w:sz w:val="24"/>
          <w:szCs w:val="24"/>
          <w:lang w:eastAsia="en-GB"/>
        </w:rPr>
        <w:t xml:space="preserve">Written feedback is provided for each piece of homework. Students are expected to act on this feedback and are often encouraged to rewrite a piece when they have </w:t>
      </w:r>
      <w:r w:rsidR="00F837DE" w:rsidRPr="007A4040">
        <w:rPr>
          <w:rFonts w:ascii="Palatino Linotype" w:eastAsia="Arial" w:hAnsi="Palatino Linotype" w:cs="Arial"/>
          <w:color w:val="002060"/>
          <w:sz w:val="24"/>
          <w:szCs w:val="24"/>
          <w:lang w:eastAsia="en-GB"/>
        </w:rPr>
        <w:t xml:space="preserve">not </w:t>
      </w:r>
      <w:r w:rsidR="009710FE" w:rsidRPr="007A4040">
        <w:rPr>
          <w:rFonts w:ascii="Palatino Linotype" w:eastAsia="Arial" w:hAnsi="Palatino Linotype" w:cs="Arial"/>
          <w:color w:val="002060"/>
          <w:sz w:val="24"/>
          <w:szCs w:val="24"/>
          <w:lang w:eastAsia="en-GB"/>
        </w:rPr>
        <w:t>met</w:t>
      </w:r>
      <w:r w:rsidRPr="007A4040">
        <w:rPr>
          <w:rFonts w:ascii="Palatino Linotype" w:eastAsia="Arial" w:hAnsi="Palatino Linotype" w:cs="Arial"/>
          <w:color w:val="002060"/>
          <w:sz w:val="24"/>
          <w:szCs w:val="24"/>
          <w:lang w:eastAsia="en-GB"/>
        </w:rPr>
        <w:t xml:space="preserve"> the required level. Verbal feedback is given regularly in lessons by the classroom teacher, while the department operates an open-door policy to encourage all students to utilise opportunities for 1:1</w:t>
      </w:r>
      <w:r w:rsidR="00A30FD4" w:rsidRPr="007A4040">
        <w:rPr>
          <w:rFonts w:ascii="Palatino Linotype" w:eastAsia="Arial" w:hAnsi="Palatino Linotype" w:cs="Arial"/>
          <w:color w:val="002060"/>
          <w:sz w:val="24"/>
          <w:szCs w:val="24"/>
          <w:lang w:eastAsia="en-GB"/>
        </w:rPr>
        <w:t xml:space="preserve"> support outside of the lesson.</w:t>
      </w:r>
    </w:p>
    <w:tbl>
      <w:tblPr>
        <w:tblStyle w:val="TableGrid"/>
        <w:tblW w:w="0" w:type="auto"/>
        <w:tblLook w:val="04A0" w:firstRow="1" w:lastRow="0" w:firstColumn="1" w:lastColumn="0" w:noHBand="0" w:noVBand="1"/>
      </w:tblPr>
      <w:tblGrid>
        <w:gridCol w:w="1288"/>
        <w:gridCol w:w="2089"/>
        <w:gridCol w:w="2089"/>
        <w:gridCol w:w="2089"/>
        <w:gridCol w:w="2089"/>
        <w:gridCol w:w="2039"/>
        <w:gridCol w:w="2089"/>
      </w:tblGrid>
      <w:tr w:rsidR="00F23B6A" w:rsidRPr="007A4040" w14:paraId="49EB01EE" w14:textId="77777777" w:rsidTr="4EA9AD08">
        <w:tc>
          <w:tcPr>
            <w:tcW w:w="1288" w:type="dxa"/>
            <w:shd w:val="clear" w:color="auto" w:fill="9CC2E5" w:themeFill="accent1" w:themeFillTint="99"/>
          </w:tcPr>
          <w:p w14:paraId="3DBB6D39" w14:textId="77777777" w:rsidR="00F23B6A" w:rsidRPr="007A4040" w:rsidRDefault="00F23B6A" w:rsidP="006632BD">
            <w:pPr>
              <w:rPr>
                <w:rFonts w:ascii="Palatino Linotype" w:hAnsi="Palatino Linotype"/>
                <w:color w:val="002060"/>
                <w:sz w:val="24"/>
                <w:szCs w:val="24"/>
              </w:rPr>
            </w:pPr>
          </w:p>
        </w:tc>
        <w:tc>
          <w:tcPr>
            <w:tcW w:w="1305" w:type="dxa"/>
            <w:shd w:val="clear" w:color="auto" w:fill="9CC2E5" w:themeFill="accent1" w:themeFillTint="99"/>
          </w:tcPr>
          <w:p w14:paraId="5A59F24E" w14:textId="77777777" w:rsidR="00F23B6A" w:rsidRPr="007A4040" w:rsidRDefault="00F23B6A" w:rsidP="006632BD">
            <w:pPr>
              <w:rPr>
                <w:rFonts w:ascii="Palatino Linotype" w:hAnsi="Palatino Linotype"/>
                <w:color w:val="002060"/>
                <w:sz w:val="24"/>
                <w:szCs w:val="24"/>
              </w:rPr>
            </w:pPr>
            <w:r w:rsidRPr="007A4040">
              <w:rPr>
                <w:rFonts w:ascii="Palatino Linotype" w:hAnsi="Palatino Linotype"/>
                <w:color w:val="002060"/>
                <w:sz w:val="24"/>
                <w:szCs w:val="24"/>
              </w:rPr>
              <w:t>Term 1</w:t>
            </w:r>
          </w:p>
        </w:tc>
        <w:tc>
          <w:tcPr>
            <w:tcW w:w="1307" w:type="dxa"/>
            <w:shd w:val="clear" w:color="auto" w:fill="9CC2E5" w:themeFill="accent1" w:themeFillTint="99"/>
          </w:tcPr>
          <w:p w14:paraId="47B188EE" w14:textId="77777777" w:rsidR="00F23B6A" w:rsidRPr="007A4040" w:rsidRDefault="00F23B6A" w:rsidP="006632BD">
            <w:pPr>
              <w:rPr>
                <w:rFonts w:ascii="Palatino Linotype" w:hAnsi="Palatino Linotype"/>
                <w:color w:val="002060"/>
                <w:sz w:val="24"/>
                <w:szCs w:val="24"/>
              </w:rPr>
            </w:pPr>
            <w:r w:rsidRPr="007A4040">
              <w:rPr>
                <w:rFonts w:ascii="Palatino Linotype" w:hAnsi="Palatino Linotype"/>
                <w:color w:val="002060"/>
                <w:sz w:val="24"/>
                <w:szCs w:val="24"/>
              </w:rPr>
              <w:t>Term 2</w:t>
            </w:r>
          </w:p>
        </w:tc>
        <w:tc>
          <w:tcPr>
            <w:tcW w:w="1307" w:type="dxa"/>
            <w:shd w:val="clear" w:color="auto" w:fill="9CC2E5" w:themeFill="accent1" w:themeFillTint="99"/>
          </w:tcPr>
          <w:p w14:paraId="00DEF033" w14:textId="77777777" w:rsidR="00F23B6A" w:rsidRPr="007A4040" w:rsidRDefault="00F23B6A" w:rsidP="006632BD">
            <w:pPr>
              <w:rPr>
                <w:rFonts w:ascii="Palatino Linotype" w:hAnsi="Palatino Linotype"/>
                <w:color w:val="002060"/>
                <w:sz w:val="24"/>
                <w:szCs w:val="24"/>
              </w:rPr>
            </w:pPr>
            <w:r w:rsidRPr="007A4040">
              <w:rPr>
                <w:rFonts w:ascii="Palatino Linotype" w:hAnsi="Palatino Linotype"/>
                <w:color w:val="002060"/>
                <w:sz w:val="24"/>
                <w:szCs w:val="24"/>
              </w:rPr>
              <w:t>Term 3</w:t>
            </w:r>
          </w:p>
        </w:tc>
        <w:tc>
          <w:tcPr>
            <w:tcW w:w="1307" w:type="dxa"/>
            <w:shd w:val="clear" w:color="auto" w:fill="9CC2E5" w:themeFill="accent1" w:themeFillTint="99"/>
          </w:tcPr>
          <w:p w14:paraId="03B190EC" w14:textId="77777777" w:rsidR="00F23B6A" w:rsidRPr="007A4040" w:rsidRDefault="00F23B6A" w:rsidP="006632BD">
            <w:pPr>
              <w:rPr>
                <w:rFonts w:ascii="Palatino Linotype" w:hAnsi="Palatino Linotype"/>
                <w:color w:val="002060"/>
                <w:sz w:val="24"/>
                <w:szCs w:val="24"/>
              </w:rPr>
            </w:pPr>
            <w:r w:rsidRPr="007A4040">
              <w:rPr>
                <w:rFonts w:ascii="Palatino Linotype" w:hAnsi="Palatino Linotype"/>
                <w:color w:val="002060"/>
                <w:sz w:val="24"/>
                <w:szCs w:val="24"/>
              </w:rPr>
              <w:t>Term 4</w:t>
            </w:r>
          </w:p>
        </w:tc>
        <w:tc>
          <w:tcPr>
            <w:tcW w:w="1307" w:type="dxa"/>
            <w:shd w:val="clear" w:color="auto" w:fill="9CC2E5" w:themeFill="accent1" w:themeFillTint="99"/>
          </w:tcPr>
          <w:p w14:paraId="4E1170A5" w14:textId="77777777" w:rsidR="00F23B6A" w:rsidRPr="007A4040" w:rsidRDefault="00F23B6A" w:rsidP="006632BD">
            <w:pPr>
              <w:rPr>
                <w:rFonts w:ascii="Palatino Linotype" w:hAnsi="Palatino Linotype"/>
                <w:color w:val="002060"/>
                <w:sz w:val="24"/>
                <w:szCs w:val="24"/>
              </w:rPr>
            </w:pPr>
            <w:r w:rsidRPr="007A4040">
              <w:rPr>
                <w:rFonts w:ascii="Palatino Linotype" w:hAnsi="Palatino Linotype"/>
                <w:color w:val="002060"/>
                <w:sz w:val="24"/>
                <w:szCs w:val="24"/>
              </w:rPr>
              <w:t>Term 5</w:t>
            </w:r>
          </w:p>
        </w:tc>
        <w:tc>
          <w:tcPr>
            <w:tcW w:w="1195" w:type="dxa"/>
            <w:shd w:val="clear" w:color="auto" w:fill="9CC2E5" w:themeFill="accent1" w:themeFillTint="99"/>
          </w:tcPr>
          <w:p w14:paraId="0E1B5726" w14:textId="77777777" w:rsidR="00F23B6A" w:rsidRPr="007A4040" w:rsidRDefault="00F23B6A" w:rsidP="006632BD">
            <w:pPr>
              <w:rPr>
                <w:rFonts w:ascii="Palatino Linotype" w:hAnsi="Palatino Linotype"/>
                <w:color w:val="002060"/>
                <w:sz w:val="24"/>
                <w:szCs w:val="24"/>
              </w:rPr>
            </w:pPr>
            <w:r w:rsidRPr="007A4040">
              <w:rPr>
                <w:rFonts w:ascii="Palatino Linotype" w:hAnsi="Palatino Linotype"/>
                <w:color w:val="002060"/>
                <w:sz w:val="24"/>
                <w:szCs w:val="24"/>
              </w:rPr>
              <w:t>Term 6</w:t>
            </w:r>
          </w:p>
        </w:tc>
      </w:tr>
      <w:tr w:rsidR="00F23B6A" w:rsidRPr="007A4040" w14:paraId="29581FFF" w14:textId="77777777" w:rsidTr="4EA9AD08">
        <w:tc>
          <w:tcPr>
            <w:tcW w:w="1288" w:type="dxa"/>
            <w:shd w:val="clear" w:color="auto" w:fill="9CC2E5" w:themeFill="accent1" w:themeFillTint="99"/>
          </w:tcPr>
          <w:p w14:paraId="57B5D8FB" w14:textId="77777777" w:rsidR="00F23B6A" w:rsidRPr="007A4040" w:rsidRDefault="00F23B6A" w:rsidP="006632BD">
            <w:pPr>
              <w:rPr>
                <w:rFonts w:ascii="Palatino Linotype" w:hAnsi="Palatino Linotype"/>
                <w:color w:val="002060"/>
                <w:sz w:val="24"/>
                <w:szCs w:val="24"/>
              </w:rPr>
            </w:pPr>
            <w:r w:rsidRPr="007A4040">
              <w:rPr>
                <w:rFonts w:ascii="Palatino Linotype" w:hAnsi="Palatino Linotype"/>
                <w:color w:val="002060"/>
                <w:sz w:val="24"/>
                <w:szCs w:val="24"/>
              </w:rPr>
              <w:t>Year 12</w:t>
            </w:r>
          </w:p>
        </w:tc>
        <w:tc>
          <w:tcPr>
            <w:tcW w:w="1305" w:type="dxa"/>
          </w:tcPr>
          <w:p w14:paraId="765206FF" w14:textId="77777777" w:rsidR="00F23B6A" w:rsidRPr="007A4040" w:rsidRDefault="00F23B6A" w:rsidP="006632BD">
            <w:pPr>
              <w:rPr>
                <w:rFonts w:ascii="Palatino Linotype" w:hAnsi="Palatino Linotype"/>
                <w:color w:val="002060"/>
                <w:sz w:val="24"/>
                <w:szCs w:val="24"/>
              </w:rPr>
            </w:pPr>
            <w:r w:rsidRPr="007A4040">
              <w:rPr>
                <w:rFonts w:ascii="Palatino Linotype" w:hAnsi="Palatino Linotype"/>
                <w:color w:val="002060"/>
                <w:sz w:val="24"/>
                <w:szCs w:val="24"/>
              </w:rPr>
              <w:t>Microeconomics- Supply and Demand</w:t>
            </w:r>
          </w:p>
        </w:tc>
        <w:tc>
          <w:tcPr>
            <w:tcW w:w="1307" w:type="dxa"/>
          </w:tcPr>
          <w:p w14:paraId="43E36178" w14:textId="77777777" w:rsidR="00F23B6A" w:rsidRPr="007A4040" w:rsidRDefault="00F23B6A" w:rsidP="006632BD">
            <w:pPr>
              <w:rPr>
                <w:rFonts w:ascii="Palatino Linotype" w:hAnsi="Palatino Linotype"/>
                <w:color w:val="002060"/>
                <w:sz w:val="24"/>
                <w:szCs w:val="24"/>
              </w:rPr>
            </w:pPr>
            <w:r w:rsidRPr="007A4040">
              <w:rPr>
                <w:rFonts w:ascii="Palatino Linotype" w:hAnsi="Palatino Linotype"/>
                <w:color w:val="002060"/>
                <w:sz w:val="24"/>
                <w:szCs w:val="24"/>
              </w:rPr>
              <w:t xml:space="preserve">Microeconomics- Market Failure </w:t>
            </w:r>
          </w:p>
        </w:tc>
        <w:tc>
          <w:tcPr>
            <w:tcW w:w="1307" w:type="dxa"/>
          </w:tcPr>
          <w:p w14:paraId="051F03C0" w14:textId="77777777" w:rsidR="00F23B6A" w:rsidRPr="007A4040" w:rsidRDefault="00F23B6A" w:rsidP="006632BD">
            <w:pPr>
              <w:rPr>
                <w:rFonts w:ascii="Palatino Linotype" w:hAnsi="Palatino Linotype"/>
                <w:color w:val="002060"/>
                <w:sz w:val="24"/>
                <w:szCs w:val="24"/>
              </w:rPr>
            </w:pPr>
            <w:r w:rsidRPr="007A4040">
              <w:rPr>
                <w:rFonts w:ascii="Palatino Linotype" w:hAnsi="Palatino Linotype"/>
                <w:color w:val="002060"/>
                <w:sz w:val="24"/>
                <w:szCs w:val="24"/>
              </w:rPr>
              <w:t>Microeconomics- Gov. Intervention and Macroeconomics- 7 objectives</w:t>
            </w:r>
          </w:p>
        </w:tc>
        <w:tc>
          <w:tcPr>
            <w:tcW w:w="1307" w:type="dxa"/>
          </w:tcPr>
          <w:p w14:paraId="0F426E83" w14:textId="77777777" w:rsidR="00F23B6A" w:rsidRPr="007A4040" w:rsidRDefault="1E34675A" w:rsidP="006632BD">
            <w:pPr>
              <w:rPr>
                <w:rFonts w:ascii="Palatino Linotype" w:hAnsi="Palatino Linotype"/>
                <w:color w:val="002060"/>
                <w:sz w:val="24"/>
                <w:szCs w:val="24"/>
              </w:rPr>
            </w:pPr>
            <w:r w:rsidRPr="007A4040">
              <w:rPr>
                <w:rFonts w:ascii="Palatino Linotype" w:hAnsi="Palatino Linotype"/>
                <w:color w:val="002060"/>
                <w:sz w:val="24"/>
                <w:szCs w:val="24"/>
              </w:rPr>
              <w:t>Microeconomics- Revenue and Cost curves</w:t>
            </w:r>
          </w:p>
          <w:p w14:paraId="11DF9759" w14:textId="59D847AD" w:rsidR="00F23B6A" w:rsidRPr="007A4040" w:rsidRDefault="00F23B6A" w:rsidP="006632BD">
            <w:pPr>
              <w:rPr>
                <w:rFonts w:ascii="Palatino Linotype" w:hAnsi="Palatino Linotype"/>
                <w:color w:val="002060"/>
                <w:sz w:val="24"/>
                <w:szCs w:val="24"/>
              </w:rPr>
            </w:pPr>
          </w:p>
        </w:tc>
        <w:tc>
          <w:tcPr>
            <w:tcW w:w="1307" w:type="dxa"/>
          </w:tcPr>
          <w:p w14:paraId="49BDE675" w14:textId="647B3323" w:rsidR="00F23B6A" w:rsidRPr="007A4040" w:rsidRDefault="0D61C8E1" w:rsidP="4EA9AD08">
            <w:pPr>
              <w:rPr>
                <w:rFonts w:ascii="Palatino Linotype" w:hAnsi="Palatino Linotype"/>
                <w:color w:val="002060"/>
                <w:sz w:val="24"/>
                <w:szCs w:val="24"/>
              </w:rPr>
            </w:pPr>
            <w:r w:rsidRPr="007A4040">
              <w:rPr>
                <w:rFonts w:ascii="Palatino Linotype" w:hAnsi="Palatino Linotype"/>
                <w:color w:val="002060"/>
                <w:sz w:val="24"/>
                <w:szCs w:val="24"/>
              </w:rPr>
              <w:t>Microeconomics- Labour Markets</w:t>
            </w:r>
          </w:p>
        </w:tc>
        <w:tc>
          <w:tcPr>
            <w:tcW w:w="1195" w:type="dxa"/>
          </w:tcPr>
          <w:p w14:paraId="153EE807" w14:textId="0869D4C0" w:rsidR="00F23B6A" w:rsidRPr="007A4040" w:rsidRDefault="16576F45" w:rsidP="006632BD">
            <w:pPr>
              <w:rPr>
                <w:rFonts w:ascii="Palatino Linotype" w:hAnsi="Palatino Linotype"/>
                <w:color w:val="002060"/>
                <w:sz w:val="24"/>
                <w:szCs w:val="24"/>
              </w:rPr>
            </w:pPr>
            <w:r w:rsidRPr="007A4040">
              <w:rPr>
                <w:rFonts w:ascii="Palatino Linotype" w:hAnsi="Palatino Linotype"/>
                <w:color w:val="002060"/>
                <w:sz w:val="24"/>
                <w:szCs w:val="24"/>
              </w:rPr>
              <w:t>Macroeconomics- Developmental Economics</w:t>
            </w:r>
          </w:p>
        </w:tc>
      </w:tr>
      <w:tr w:rsidR="00F23B6A" w:rsidRPr="007A4040" w14:paraId="7206478B" w14:textId="77777777" w:rsidTr="4EA9AD08">
        <w:tc>
          <w:tcPr>
            <w:tcW w:w="1288" w:type="dxa"/>
            <w:shd w:val="clear" w:color="auto" w:fill="9CC2E5" w:themeFill="accent1" w:themeFillTint="99"/>
          </w:tcPr>
          <w:p w14:paraId="34D0501B" w14:textId="77777777" w:rsidR="00F23B6A" w:rsidRPr="007A4040" w:rsidRDefault="00F23B6A" w:rsidP="006632BD">
            <w:pPr>
              <w:rPr>
                <w:rFonts w:ascii="Palatino Linotype" w:hAnsi="Palatino Linotype"/>
                <w:color w:val="002060"/>
                <w:sz w:val="24"/>
                <w:szCs w:val="24"/>
              </w:rPr>
            </w:pPr>
            <w:r w:rsidRPr="007A4040">
              <w:rPr>
                <w:rFonts w:ascii="Palatino Linotype" w:hAnsi="Palatino Linotype"/>
                <w:color w:val="002060"/>
                <w:sz w:val="24"/>
                <w:szCs w:val="24"/>
              </w:rPr>
              <w:t>Year 13</w:t>
            </w:r>
          </w:p>
        </w:tc>
        <w:tc>
          <w:tcPr>
            <w:tcW w:w="1305" w:type="dxa"/>
          </w:tcPr>
          <w:p w14:paraId="36852C4C" w14:textId="77777777" w:rsidR="00F23B6A" w:rsidRPr="007A4040" w:rsidRDefault="589DE5DA" w:rsidP="006632BD">
            <w:pPr>
              <w:rPr>
                <w:rFonts w:ascii="Palatino Linotype" w:hAnsi="Palatino Linotype"/>
                <w:color w:val="002060"/>
                <w:sz w:val="24"/>
                <w:szCs w:val="24"/>
              </w:rPr>
            </w:pPr>
            <w:r w:rsidRPr="007A4040">
              <w:rPr>
                <w:rFonts w:ascii="Palatino Linotype" w:hAnsi="Palatino Linotype"/>
                <w:color w:val="002060"/>
                <w:sz w:val="24"/>
                <w:szCs w:val="24"/>
              </w:rPr>
              <w:t>Macroeconomics- Demand and Supply side policies</w:t>
            </w:r>
          </w:p>
          <w:p w14:paraId="369DE6D0" w14:textId="2F8AB86B" w:rsidR="00F23B6A" w:rsidRPr="007A4040" w:rsidRDefault="00F23B6A" w:rsidP="006632BD">
            <w:pPr>
              <w:rPr>
                <w:rFonts w:ascii="Palatino Linotype" w:hAnsi="Palatino Linotype"/>
                <w:color w:val="002060"/>
                <w:sz w:val="24"/>
                <w:szCs w:val="24"/>
              </w:rPr>
            </w:pPr>
          </w:p>
        </w:tc>
        <w:tc>
          <w:tcPr>
            <w:tcW w:w="1307" w:type="dxa"/>
          </w:tcPr>
          <w:p w14:paraId="62AC8C95" w14:textId="14F53B49" w:rsidR="00F23B6A" w:rsidRPr="007A4040" w:rsidRDefault="7D297316" w:rsidP="006632BD">
            <w:pPr>
              <w:rPr>
                <w:rFonts w:ascii="Palatino Linotype" w:hAnsi="Palatino Linotype"/>
                <w:color w:val="002060"/>
                <w:sz w:val="24"/>
                <w:szCs w:val="24"/>
              </w:rPr>
            </w:pPr>
            <w:r w:rsidRPr="007A4040">
              <w:rPr>
                <w:rFonts w:ascii="Palatino Linotype" w:hAnsi="Palatino Linotype"/>
                <w:color w:val="002060"/>
                <w:sz w:val="24"/>
                <w:szCs w:val="24"/>
              </w:rPr>
              <w:t>Macroeconomics-AS and AS</w:t>
            </w:r>
          </w:p>
          <w:p w14:paraId="109A13DD" w14:textId="6CAA2517" w:rsidR="00F23B6A" w:rsidRPr="007A4040" w:rsidRDefault="00F23B6A" w:rsidP="006632BD">
            <w:pPr>
              <w:rPr>
                <w:rFonts w:ascii="Palatino Linotype" w:hAnsi="Palatino Linotype"/>
                <w:color w:val="002060"/>
                <w:sz w:val="24"/>
                <w:szCs w:val="24"/>
              </w:rPr>
            </w:pPr>
          </w:p>
        </w:tc>
        <w:tc>
          <w:tcPr>
            <w:tcW w:w="1307" w:type="dxa"/>
          </w:tcPr>
          <w:p w14:paraId="01F8AFB3" w14:textId="77777777" w:rsidR="00F23B6A" w:rsidRPr="007A4040" w:rsidRDefault="00F23B6A" w:rsidP="006632BD">
            <w:pPr>
              <w:rPr>
                <w:rFonts w:ascii="Palatino Linotype" w:hAnsi="Palatino Linotype"/>
                <w:color w:val="002060"/>
                <w:sz w:val="24"/>
                <w:szCs w:val="24"/>
              </w:rPr>
            </w:pPr>
            <w:r w:rsidRPr="007A4040">
              <w:rPr>
                <w:rFonts w:ascii="Palatino Linotype" w:hAnsi="Palatino Linotype"/>
                <w:color w:val="002060"/>
                <w:sz w:val="24"/>
                <w:szCs w:val="24"/>
              </w:rPr>
              <w:t>Macroeconomics- Financial Markets</w:t>
            </w:r>
          </w:p>
        </w:tc>
        <w:tc>
          <w:tcPr>
            <w:tcW w:w="1307" w:type="dxa"/>
          </w:tcPr>
          <w:p w14:paraId="3C791229" w14:textId="77777777" w:rsidR="00F23B6A" w:rsidRPr="007A4040" w:rsidRDefault="00F23B6A" w:rsidP="006632BD">
            <w:pPr>
              <w:rPr>
                <w:rFonts w:ascii="Palatino Linotype" w:hAnsi="Palatino Linotype"/>
                <w:color w:val="002060"/>
                <w:sz w:val="24"/>
                <w:szCs w:val="24"/>
              </w:rPr>
            </w:pPr>
            <w:r w:rsidRPr="007A4040">
              <w:rPr>
                <w:rFonts w:ascii="Palatino Linotype" w:hAnsi="Palatino Linotype"/>
                <w:color w:val="002060"/>
                <w:sz w:val="24"/>
                <w:szCs w:val="24"/>
              </w:rPr>
              <w:t>Macroeconomics- Developmental Economics</w:t>
            </w:r>
          </w:p>
        </w:tc>
        <w:tc>
          <w:tcPr>
            <w:tcW w:w="1307" w:type="dxa"/>
          </w:tcPr>
          <w:p w14:paraId="0BBA8837" w14:textId="77777777" w:rsidR="00F23B6A" w:rsidRPr="007A4040" w:rsidRDefault="00F23B6A" w:rsidP="006632BD">
            <w:pPr>
              <w:rPr>
                <w:rFonts w:ascii="Palatino Linotype" w:hAnsi="Palatino Linotype"/>
                <w:color w:val="002060"/>
                <w:sz w:val="24"/>
                <w:szCs w:val="24"/>
              </w:rPr>
            </w:pPr>
            <w:r w:rsidRPr="007A4040">
              <w:rPr>
                <w:rFonts w:ascii="Palatino Linotype" w:hAnsi="Palatino Linotype"/>
                <w:color w:val="002060"/>
                <w:sz w:val="24"/>
                <w:szCs w:val="24"/>
              </w:rPr>
              <w:t>Revision and Synoptic Links</w:t>
            </w:r>
          </w:p>
        </w:tc>
        <w:tc>
          <w:tcPr>
            <w:tcW w:w="1195" w:type="dxa"/>
          </w:tcPr>
          <w:p w14:paraId="0E085DE1" w14:textId="77777777" w:rsidR="00F23B6A" w:rsidRPr="007A4040" w:rsidRDefault="00F23B6A" w:rsidP="006632BD">
            <w:pPr>
              <w:rPr>
                <w:rFonts w:ascii="Palatino Linotype" w:hAnsi="Palatino Linotype"/>
                <w:color w:val="002060"/>
                <w:sz w:val="24"/>
                <w:szCs w:val="24"/>
              </w:rPr>
            </w:pPr>
          </w:p>
        </w:tc>
      </w:tr>
    </w:tbl>
    <w:p w14:paraId="7E3EA1E0" w14:textId="21D414F5" w:rsidR="00F837DE" w:rsidRPr="007A4040" w:rsidRDefault="00F837DE" w:rsidP="00F837DE">
      <w:pPr>
        <w:rPr>
          <w:rFonts w:ascii="Palatino Linotype" w:hAnsi="Palatino Linotype"/>
          <w:color w:val="002060"/>
          <w:sz w:val="24"/>
          <w:szCs w:val="24"/>
        </w:rPr>
      </w:pPr>
    </w:p>
    <w:p w14:paraId="3209B72F" w14:textId="6F305F71" w:rsidR="00120BF2" w:rsidRPr="007A4040" w:rsidRDefault="00120BF2" w:rsidP="00F837DE">
      <w:pPr>
        <w:rPr>
          <w:rFonts w:ascii="Palatino Linotype" w:hAnsi="Palatino Linotype"/>
          <w:color w:val="002060"/>
          <w:sz w:val="24"/>
          <w:szCs w:val="24"/>
        </w:rPr>
      </w:pPr>
    </w:p>
    <w:p w14:paraId="238601FE" w14:textId="65337EFD" w:rsidR="005F4DC6" w:rsidRPr="007A4040" w:rsidRDefault="40599FA6" w:rsidP="4EA9AD08">
      <w:pPr>
        <w:rPr>
          <w:rFonts w:ascii="Palatino Linotype" w:hAnsi="Palatino Linotype"/>
          <w:color w:val="002060"/>
        </w:rPr>
      </w:pPr>
      <w:r w:rsidRPr="007A4040">
        <w:rPr>
          <w:rFonts w:ascii="Palatino Linotype" w:hAnsi="Palatino Linotype"/>
          <w:noProof/>
          <w:color w:val="002060"/>
        </w:rPr>
        <w:lastRenderedPageBreak/>
        <w:drawing>
          <wp:inline distT="0" distB="0" distL="0" distR="0" wp14:anchorId="58681749" wp14:editId="7EBADA19">
            <wp:extent cx="4520988" cy="6781483"/>
            <wp:effectExtent l="0" t="0" r="0" b="635"/>
            <wp:docPr id="8320260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02601" name="Picture 83202601"/>
                    <pic:cNvPicPr/>
                  </pic:nvPicPr>
                  <pic:blipFill>
                    <a:blip r:embed="rId19">
                      <a:extLst>
                        <a:ext uri="{28A0092B-C50C-407E-A947-70E740481C1C}">
                          <a14:useLocalDpi xmlns:a14="http://schemas.microsoft.com/office/drawing/2010/main"/>
                        </a:ext>
                      </a:extLst>
                    </a:blip>
                    <a:stretch>
                      <a:fillRect/>
                    </a:stretch>
                  </pic:blipFill>
                  <pic:spPr>
                    <a:xfrm>
                      <a:off x="0" y="0"/>
                      <a:ext cx="4529263" cy="6793895"/>
                    </a:xfrm>
                    <a:prstGeom prst="rect">
                      <a:avLst/>
                    </a:prstGeom>
                  </pic:spPr>
                </pic:pic>
              </a:graphicData>
            </a:graphic>
          </wp:inline>
        </w:drawing>
      </w:r>
    </w:p>
    <w:sectPr w:rsidR="005F4DC6" w:rsidRPr="007A4040" w:rsidSect="00483F31">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0CEB57" w14:textId="77777777" w:rsidR="0075233D" w:rsidRDefault="0075233D" w:rsidP="00745081">
      <w:pPr>
        <w:spacing w:after="0" w:line="240" w:lineRule="auto"/>
      </w:pPr>
      <w:r>
        <w:separator/>
      </w:r>
    </w:p>
  </w:endnote>
  <w:endnote w:type="continuationSeparator" w:id="0">
    <w:p w14:paraId="2869ECA8" w14:textId="77777777" w:rsidR="0075233D" w:rsidRDefault="0075233D" w:rsidP="007450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9C6F4" w14:textId="77777777" w:rsidR="00926FF5" w:rsidRDefault="00926F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922363"/>
      <w:docPartObj>
        <w:docPartGallery w:val="Page Numbers (Bottom of Page)"/>
        <w:docPartUnique/>
      </w:docPartObj>
    </w:sdtPr>
    <w:sdtEndPr>
      <w:rPr>
        <w:noProof/>
      </w:rPr>
    </w:sdtEndPr>
    <w:sdtContent>
      <w:p w14:paraId="2903CBC8" w14:textId="77777777" w:rsidR="00926FF5" w:rsidRDefault="00926FF5">
        <w:pPr>
          <w:pStyle w:val="Footer"/>
          <w:jc w:val="right"/>
        </w:pPr>
        <w:r>
          <w:fldChar w:fldCharType="begin"/>
        </w:r>
        <w:r>
          <w:instrText xml:space="preserve"> PAGE   \* MERGEFORMAT </w:instrText>
        </w:r>
        <w:r>
          <w:fldChar w:fldCharType="separate"/>
        </w:r>
        <w:r w:rsidR="00A30FD4">
          <w:rPr>
            <w:noProof/>
          </w:rPr>
          <w:t>8</w:t>
        </w:r>
        <w:r>
          <w:rPr>
            <w:noProof/>
          </w:rPr>
          <w:fldChar w:fldCharType="end"/>
        </w:r>
      </w:p>
    </w:sdtContent>
  </w:sdt>
  <w:p w14:paraId="0F3CABC7" w14:textId="77777777" w:rsidR="00926FF5" w:rsidRDefault="00926FF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B1409" w14:textId="77777777" w:rsidR="00926FF5" w:rsidRDefault="00926F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7D339C" w14:textId="77777777" w:rsidR="0075233D" w:rsidRDefault="0075233D" w:rsidP="00745081">
      <w:pPr>
        <w:spacing w:after="0" w:line="240" w:lineRule="auto"/>
      </w:pPr>
      <w:r>
        <w:separator/>
      </w:r>
    </w:p>
  </w:footnote>
  <w:footnote w:type="continuationSeparator" w:id="0">
    <w:p w14:paraId="66F95A59" w14:textId="77777777" w:rsidR="0075233D" w:rsidRDefault="0075233D" w:rsidP="007450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C75D1" w14:textId="77777777" w:rsidR="00926FF5" w:rsidRDefault="00926F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3141B" w14:textId="77777777" w:rsidR="00926FF5" w:rsidRDefault="00926FF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355AD" w14:textId="77777777" w:rsidR="00926FF5" w:rsidRDefault="00926F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07C98"/>
    <w:multiLevelType w:val="hybridMultilevel"/>
    <w:tmpl w:val="322AE5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A1E39BD"/>
    <w:multiLevelType w:val="hybridMultilevel"/>
    <w:tmpl w:val="C85AB3F2"/>
    <w:lvl w:ilvl="0" w:tplc="E14EF8E8">
      <w:start w:val="1"/>
      <w:numFmt w:val="bullet"/>
      <w:lvlText w:val=""/>
      <w:lvlJc w:val="left"/>
      <w:pPr>
        <w:ind w:left="720" w:hanging="360"/>
      </w:pPr>
      <w:rPr>
        <w:rFonts w:ascii="Symbol" w:hAnsi="Symbol" w:hint="default"/>
      </w:rPr>
    </w:lvl>
    <w:lvl w:ilvl="1" w:tplc="7F8A2F0A">
      <w:start w:val="1"/>
      <w:numFmt w:val="bullet"/>
      <w:lvlText w:val="o"/>
      <w:lvlJc w:val="left"/>
      <w:pPr>
        <w:ind w:left="1440" w:hanging="360"/>
      </w:pPr>
      <w:rPr>
        <w:rFonts w:ascii="Courier New" w:hAnsi="Courier New" w:hint="default"/>
      </w:rPr>
    </w:lvl>
    <w:lvl w:ilvl="2" w:tplc="E46E0FAA">
      <w:start w:val="1"/>
      <w:numFmt w:val="bullet"/>
      <w:lvlText w:val=""/>
      <w:lvlJc w:val="left"/>
      <w:pPr>
        <w:ind w:left="2160" w:hanging="360"/>
      </w:pPr>
      <w:rPr>
        <w:rFonts w:ascii="Wingdings" w:hAnsi="Wingdings" w:hint="default"/>
      </w:rPr>
    </w:lvl>
    <w:lvl w:ilvl="3" w:tplc="35322E6E">
      <w:start w:val="1"/>
      <w:numFmt w:val="bullet"/>
      <w:lvlText w:val=""/>
      <w:lvlJc w:val="left"/>
      <w:pPr>
        <w:ind w:left="2880" w:hanging="360"/>
      </w:pPr>
      <w:rPr>
        <w:rFonts w:ascii="Symbol" w:hAnsi="Symbol" w:hint="default"/>
      </w:rPr>
    </w:lvl>
    <w:lvl w:ilvl="4" w:tplc="87F68AD4">
      <w:start w:val="1"/>
      <w:numFmt w:val="bullet"/>
      <w:lvlText w:val="o"/>
      <w:lvlJc w:val="left"/>
      <w:pPr>
        <w:ind w:left="3600" w:hanging="360"/>
      </w:pPr>
      <w:rPr>
        <w:rFonts w:ascii="Courier New" w:hAnsi="Courier New" w:hint="default"/>
      </w:rPr>
    </w:lvl>
    <w:lvl w:ilvl="5" w:tplc="51C46214">
      <w:start w:val="1"/>
      <w:numFmt w:val="bullet"/>
      <w:lvlText w:val=""/>
      <w:lvlJc w:val="left"/>
      <w:pPr>
        <w:ind w:left="4320" w:hanging="360"/>
      </w:pPr>
      <w:rPr>
        <w:rFonts w:ascii="Wingdings" w:hAnsi="Wingdings" w:hint="default"/>
      </w:rPr>
    </w:lvl>
    <w:lvl w:ilvl="6" w:tplc="F3DE5696">
      <w:start w:val="1"/>
      <w:numFmt w:val="bullet"/>
      <w:lvlText w:val=""/>
      <w:lvlJc w:val="left"/>
      <w:pPr>
        <w:ind w:left="5040" w:hanging="360"/>
      </w:pPr>
      <w:rPr>
        <w:rFonts w:ascii="Symbol" w:hAnsi="Symbol" w:hint="default"/>
      </w:rPr>
    </w:lvl>
    <w:lvl w:ilvl="7" w:tplc="21947FDE">
      <w:start w:val="1"/>
      <w:numFmt w:val="bullet"/>
      <w:lvlText w:val="o"/>
      <w:lvlJc w:val="left"/>
      <w:pPr>
        <w:ind w:left="5760" w:hanging="360"/>
      </w:pPr>
      <w:rPr>
        <w:rFonts w:ascii="Courier New" w:hAnsi="Courier New" w:hint="default"/>
      </w:rPr>
    </w:lvl>
    <w:lvl w:ilvl="8" w:tplc="EFD44C14">
      <w:start w:val="1"/>
      <w:numFmt w:val="bullet"/>
      <w:lvlText w:val=""/>
      <w:lvlJc w:val="left"/>
      <w:pPr>
        <w:ind w:left="6480" w:hanging="360"/>
      </w:pPr>
      <w:rPr>
        <w:rFonts w:ascii="Wingdings" w:hAnsi="Wingdings" w:hint="default"/>
      </w:rPr>
    </w:lvl>
  </w:abstractNum>
  <w:abstractNum w:abstractNumId="2" w15:restartNumberingAfterBreak="0">
    <w:nsid w:val="0A2B44B9"/>
    <w:multiLevelType w:val="hybridMultilevel"/>
    <w:tmpl w:val="3C10AFE8"/>
    <w:lvl w:ilvl="0" w:tplc="C5028244">
      <w:start w:val="1"/>
      <w:numFmt w:val="bullet"/>
      <w:lvlText w:val=""/>
      <w:lvlJc w:val="left"/>
      <w:pPr>
        <w:ind w:left="720" w:hanging="360"/>
      </w:pPr>
      <w:rPr>
        <w:rFonts w:ascii="Symbol" w:hAnsi="Symbol" w:hint="default"/>
      </w:rPr>
    </w:lvl>
    <w:lvl w:ilvl="1" w:tplc="03E83E8C">
      <w:start w:val="1"/>
      <w:numFmt w:val="bullet"/>
      <w:lvlText w:val="o"/>
      <w:lvlJc w:val="left"/>
      <w:pPr>
        <w:ind w:left="1440" w:hanging="360"/>
      </w:pPr>
      <w:rPr>
        <w:rFonts w:ascii="Courier New" w:hAnsi="Courier New" w:hint="default"/>
      </w:rPr>
    </w:lvl>
    <w:lvl w:ilvl="2" w:tplc="D1846A84">
      <w:start w:val="1"/>
      <w:numFmt w:val="bullet"/>
      <w:lvlText w:val=""/>
      <w:lvlJc w:val="left"/>
      <w:pPr>
        <w:ind w:left="2160" w:hanging="360"/>
      </w:pPr>
      <w:rPr>
        <w:rFonts w:ascii="Wingdings" w:hAnsi="Wingdings" w:hint="default"/>
      </w:rPr>
    </w:lvl>
    <w:lvl w:ilvl="3" w:tplc="C7301DDE">
      <w:start w:val="1"/>
      <w:numFmt w:val="bullet"/>
      <w:lvlText w:val=""/>
      <w:lvlJc w:val="left"/>
      <w:pPr>
        <w:ind w:left="2880" w:hanging="360"/>
      </w:pPr>
      <w:rPr>
        <w:rFonts w:ascii="Symbol" w:hAnsi="Symbol" w:hint="default"/>
      </w:rPr>
    </w:lvl>
    <w:lvl w:ilvl="4" w:tplc="348C3E80">
      <w:start w:val="1"/>
      <w:numFmt w:val="bullet"/>
      <w:lvlText w:val="o"/>
      <w:lvlJc w:val="left"/>
      <w:pPr>
        <w:ind w:left="3600" w:hanging="360"/>
      </w:pPr>
      <w:rPr>
        <w:rFonts w:ascii="Courier New" w:hAnsi="Courier New" w:hint="default"/>
      </w:rPr>
    </w:lvl>
    <w:lvl w:ilvl="5" w:tplc="0FF0AC3E">
      <w:start w:val="1"/>
      <w:numFmt w:val="bullet"/>
      <w:lvlText w:val=""/>
      <w:lvlJc w:val="left"/>
      <w:pPr>
        <w:ind w:left="4320" w:hanging="360"/>
      </w:pPr>
      <w:rPr>
        <w:rFonts w:ascii="Wingdings" w:hAnsi="Wingdings" w:hint="default"/>
      </w:rPr>
    </w:lvl>
    <w:lvl w:ilvl="6" w:tplc="44886FC0">
      <w:start w:val="1"/>
      <w:numFmt w:val="bullet"/>
      <w:lvlText w:val=""/>
      <w:lvlJc w:val="left"/>
      <w:pPr>
        <w:ind w:left="5040" w:hanging="360"/>
      </w:pPr>
      <w:rPr>
        <w:rFonts w:ascii="Symbol" w:hAnsi="Symbol" w:hint="default"/>
      </w:rPr>
    </w:lvl>
    <w:lvl w:ilvl="7" w:tplc="7DC67E0C">
      <w:start w:val="1"/>
      <w:numFmt w:val="bullet"/>
      <w:lvlText w:val="o"/>
      <w:lvlJc w:val="left"/>
      <w:pPr>
        <w:ind w:left="5760" w:hanging="360"/>
      </w:pPr>
      <w:rPr>
        <w:rFonts w:ascii="Courier New" w:hAnsi="Courier New" w:hint="default"/>
      </w:rPr>
    </w:lvl>
    <w:lvl w:ilvl="8" w:tplc="02F24ADC">
      <w:start w:val="1"/>
      <w:numFmt w:val="bullet"/>
      <w:lvlText w:val=""/>
      <w:lvlJc w:val="left"/>
      <w:pPr>
        <w:ind w:left="6480" w:hanging="360"/>
      </w:pPr>
      <w:rPr>
        <w:rFonts w:ascii="Wingdings" w:hAnsi="Wingdings" w:hint="default"/>
      </w:rPr>
    </w:lvl>
  </w:abstractNum>
  <w:abstractNum w:abstractNumId="3" w15:restartNumberingAfterBreak="0">
    <w:nsid w:val="134F78B0"/>
    <w:multiLevelType w:val="hybridMultilevel"/>
    <w:tmpl w:val="989885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EBBD17"/>
    <w:multiLevelType w:val="hybridMultilevel"/>
    <w:tmpl w:val="06E4A812"/>
    <w:lvl w:ilvl="0" w:tplc="3084C808">
      <w:start w:val="1"/>
      <w:numFmt w:val="bullet"/>
      <w:lvlText w:val=""/>
      <w:lvlJc w:val="left"/>
      <w:pPr>
        <w:ind w:left="720" w:hanging="360"/>
      </w:pPr>
      <w:rPr>
        <w:rFonts w:ascii="Symbol" w:hAnsi="Symbol" w:hint="default"/>
      </w:rPr>
    </w:lvl>
    <w:lvl w:ilvl="1" w:tplc="956AA0E2">
      <w:start w:val="1"/>
      <w:numFmt w:val="bullet"/>
      <w:lvlText w:val="o"/>
      <w:lvlJc w:val="left"/>
      <w:pPr>
        <w:ind w:left="1440" w:hanging="360"/>
      </w:pPr>
      <w:rPr>
        <w:rFonts w:ascii="Courier New" w:hAnsi="Courier New" w:hint="default"/>
      </w:rPr>
    </w:lvl>
    <w:lvl w:ilvl="2" w:tplc="6D6EA2C6">
      <w:start w:val="1"/>
      <w:numFmt w:val="bullet"/>
      <w:lvlText w:val=""/>
      <w:lvlJc w:val="left"/>
      <w:pPr>
        <w:ind w:left="2160" w:hanging="360"/>
      </w:pPr>
      <w:rPr>
        <w:rFonts w:ascii="Wingdings" w:hAnsi="Wingdings" w:hint="default"/>
      </w:rPr>
    </w:lvl>
    <w:lvl w:ilvl="3" w:tplc="105859E0">
      <w:start w:val="1"/>
      <w:numFmt w:val="bullet"/>
      <w:lvlText w:val=""/>
      <w:lvlJc w:val="left"/>
      <w:pPr>
        <w:ind w:left="2880" w:hanging="360"/>
      </w:pPr>
      <w:rPr>
        <w:rFonts w:ascii="Symbol" w:hAnsi="Symbol" w:hint="default"/>
      </w:rPr>
    </w:lvl>
    <w:lvl w:ilvl="4" w:tplc="687E262A">
      <w:start w:val="1"/>
      <w:numFmt w:val="bullet"/>
      <w:lvlText w:val="o"/>
      <w:lvlJc w:val="left"/>
      <w:pPr>
        <w:ind w:left="3600" w:hanging="360"/>
      </w:pPr>
      <w:rPr>
        <w:rFonts w:ascii="Courier New" w:hAnsi="Courier New" w:hint="default"/>
      </w:rPr>
    </w:lvl>
    <w:lvl w:ilvl="5" w:tplc="99F01AEA">
      <w:start w:val="1"/>
      <w:numFmt w:val="bullet"/>
      <w:lvlText w:val=""/>
      <w:lvlJc w:val="left"/>
      <w:pPr>
        <w:ind w:left="4320" w:hanging="360"/>
      </w:pPr>
      <w:rPr>
        <w:rFonts w:ascii="Wingdings" w:hAnsi="Wingdings" w:hint="default"/>
      </w:rPr>
    </w:lvl>
    <w:lvl w:ilvl="6" w:tplc="FD9A89D2">
      <w:start w:val="1"/>
      <w:numFmt w:val="bullet"/>
      <w:lvlText w:val=""/>
      <w:lvlJc w:val="left"/>
      <w:pPr>
        <w:ind w:left="5040" w:hanging="360"/>
      </w:pPr>
      <w:rPr>
        <w:rFonts w:ascii="Symbol" w:hAnsi="Symbol" w:hint="default"/>
      </w:rPr>
    </w:lvl>
    <w:lvl w:ilvl="7" w:tplc="D21E66BC">
      <w:start w:val="1"/>
      <w:numFmt w:val="bullet"/>
      <w:lvlText w:val="o"/>
      <w:lvlJc w:val="left"/>
      <w:pPr>
        <w:ind w:left="5760" w:hanging="360"/>
      </w:pPr>
      <w:rPr>
        <w:rFonts w:ascii="Courier New" w:hAnsi="Courier New" w:hint="default"/>
      </w:rPr>
    </w:lvl>
    <w:lvl w:ilvl="8" w:tplc="9D5A2BDC">
      <w:start w:val="1"/>
      <w:numFmt w:val="bullet"/>
      <w:lvlText w:val=""/>
      <w:lvlJc w:val="left"/>
      <w:pPr>
        <w:ind w:left="6480" w:hanging="360"/>
      </w:pPr>
      <w:rPr>
        <w:rFonts w:ascii="Wingdings" w:hAnsi="Wingdings" w:hint="default"/>
      </w:rPr>
    </w:lvl>
  </w:abstractNum>
  <w:abstractNum w:abstractNumId="5" w15:restartNumberingAfterBreak="0">
    <w:nsid w:val="1545AD35"/>
    <w:multiLevelType w:val="hybridMultilevel"/>
    <w:tmpl w:val="691E2DFA"/>
    <w:lvl w:ilvl="0" w:tplc="450E9756">
      <w:start w:val="1"/>
      <w:numFmt w:val="bullet"/>
      <w:lvlText w:val=""/>
      <w:lvlJc w:val="left"/>
      <w:pPr>
        <w:ind w:left="720" w:hanging="360"/>
      </w:pPr>
      <w:rPr>
        <w:rFonts w:ascii="Symbol" w:hAnsi="Symbol" w:hint="default"/>
      </w:rPr>
    </w:lvl>
    <w:lvl w:ilvl="1" w:tplc="65CE2690">
      <w:start w:val="1"/>
      <w:numFmt w:val="bullet"/>
      <w:lvlText w:val="o"/>
      <w:lvlJc w:val="left"/>
      <w:pPr>
        <w:ind w:left="1440" w:hanging="360"/>
      </w:pPr>
      <w:rPr>
        <w:rFonts w:ascii="Courier New" w:hAnsi="Courier New" w:hint="default"/>
      </w:rPr>
    </w:lvl>
    <w:lvl w:ilvl="2" w:tplc="B9B8714A">
      <w:start w:val="1"/>
      <w:numFmt w:val="bullet"/>
      <w:lvlText w:val=""/>
      <w:lvlJc w:val="left"/>
      <w:pPr>
        <w:ind w:left="2160" w:hanging="360"/>
      </w:pPr>
      <w:rPr>
        <w:rFonts w:ascii="Wingdings" w:hAnsi="Wingdings" w:hint="default"/>
      </w:rPr>
    </w:lvl>
    <w:lvl w:ilvl="3" w:tplc="7E6EAD9E">
      <w:start w:val="1"/>
      <w:numFmt w:val="bullet"/>
      <w:lvlText w:val=""/>
      <w:lvlJc w:val="left"/>
      <w:pPr>
        <w:ind w:left="2880" w:hanging="360"/>
      </w:pPr>
      <w:rPr>
        <w:rFonts w:ascii="Symbol" w:hAnsi="Symbol" w:hint="default"/>
      </w:rPr>
    </w:lvl>
    <w:lvl w:ilvl="4" w:tplc="F72C16A0">
      <w:start w:val="1"/>
      <w:numFmt w:val="bullet"/>
      <w:lvlText w:val="o"/>
      <w:lvlJc w:val="left"/>
      <w:pPr>
        <w:ind w:left="3600" w:hanging="360"/>
      </w:pPr>
      <w:rPr>
        <w:rFonts w:ascii="Courier New" w:hAnsi="Courier New" w:hint="default"/>
      </w:rPr>
    </w:lvl>
    <w:lvl w:ilvl="5" w:tplc="810057AE">
      <w:start w:val="1"/>
      <w:numFmt w:val="bullet"/>
      <w:lvlText w:val=""/>
      <w:lvlJc w:val="left"/>
      <w:pPr>
        <w:ind w:left="4320" w:hanging="360"/>
      </w:pPr>
      <w:rPr>
        <w:rFonts w:ascii="Wingdings" w:hAnsi="Wingdings" w:hint="default"/>
      </w:rPr>
    </w:lvl>
    <w:lvl w:ilvl="6" w:tplc="16287248">
      <w:start w:val="1"/>
      <w:numFmt w:val="bullet"/>
      <w:lvlText w:val=""/>
      <w:lvlJc w:val="left"/>
      <w:pPr>
        <w:ind w:left="5040" w:hanging="360"/>
      </w:pPr>
      <w:rPr>
        <w:rFonts w:ascii="Symbol" w:hAnsi="Symbol" w:hint="default"/>
      </w:rPr>
    </w:lvl>
    <w:lvl w:ilvl="7" w:tplc="96D269E0">
      <w:start w:val="1"/>
      <w:numFmt w:val="bullet"/>
      <w:lvlText w:val="o"/>
      <w:lvlJc w:val="left"/>
      <w:pPr>
        <w:ind w:left="5760" w:hanging="360"/>
      </w:pPr>
      <w:rPr>
        <w:rFonts w:ascii="Courier New" w:hAnsi="Courier New" w:hint="default"/>
      </w:rPr>
    </w:lvl>
    <w:lvl w:ilvl="8" w:tplc="44E2FB48">
      <w:start w:val="1"/>
      <w:numFmt w:val="bullet"/>
      <w:lvlText w:val=""/>
      <w:lvlJc w:val="left"/>
      <w:pPr>
        <w:ind w:left="6480" w:hanging="360"/>
      </w:pPr>
      <w:rPr>
        <w:rFonts w:ascii="Wingdings" w:hAnsi="Wingdings" w:hint="default"/>
      </w:rPr>
    </w:lvl>
  </w:abstractNum>
  <w:abstractNum w:abstractNumId="6" w15:restartNumberingAfterBreak="0">
    <w:nsid w:val="174A1C10"/>
    <w:multiLevelType w:val="hybridMultilevel"/>
    <w:tmpl w:val="AAB682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74D5E0D"/>
    <w:multiLevelType w:val="hybridMultilevel"/>
    <w:tmpl w:val="5162928C"/>
    <w:lvl w:ilvl="0" w:tplc="A9EC7806">
      <w:start w:val="1"/>
      <w:numFmt w:val="bullet"/>
      <w:lvlText w:val=""/>
      <w:lvlJc w:val="left"/>
      <w:pPr>
        <w:ind w:left="720" w:hanging="360"/>
      </w:pPr>
      <w:rPr>
        <w:rFonts w:ascii="Symbol" w:hAnsi="Symbol" w:hint="default"/>
      </w:rPr>
    </w:lvl>
    <w:lvl w:ilvl="1" w:tplc="FC669DD0">
      <w:start w:val="1"/>
      <w:numFmt w:val="bullet"/>
      <w:lvlText w:val="o"/>
      <w:lvlJc w:val="left"/>
      <w:pPr>
        <w:ind w:left="1440" w:hanging="360"/>
      </w:pPr>
      <w:rPr>
        <w:rFonts w:ascii="Courier New" w:hAnsi="Courier New" w:hint="default"/>
      </w:rPr>
    </w:lvl>
    <w:lvl w:ilvl="2" w:tplc="AFC6EBDC">
      <w:start w:val="1"/>
      <w:numFmt w:val="bullet"/>
      <w:lvlText w:val=""/>
      <w:lvlJc w:val="left"/>
      <w:pPr>
        <w:ind w:left="2160" w:hanging="360"/>
      </w:pPr>
      <w:rPr>
        <w:rFonts w:ascii="Wingdings" w:hAnsi="Wingdings" w:hint="default"/>
      </w:rPr>
    </w:lvl>
    <w:lvl w:ilvl="3" w:tplc="15F83C24">
      <w:start w:val="1"/>
      <w:numFmt w:val="bullet"/>
      <w:lvlText w:val=""/>
      <w:lvlJc w:val="left"/>
      <w:pPr>
        <w:ind w:left="2880" w:hanging="360"/>
      </w:pPr>
      <w:rPr>
        <w:rFonts w:ascii="Symbol" w:hAnsi="Symbol" w:hint="default"/>
      </w:rPr>
    </w:lvl>
    <w:lvl w:ilvl="4" w:tplc="B8E4A390">
      <w:start w:val="1"/>
      <w:numFmt w:val="bullet"/>
      <w:lvlText w:val="o"/>
      <w:lvlJc w:val="left"/>
      <w:pPr>
        <w:ind w:left="3600" w:hanging="360"/>
      </w:pPr>
      <w:rPr>
        <w:rFonts w:ascii="Courier New" w:hAnsi="Courier New" w:hint="default"/>
      </w:rPr>
    </w:lvl>
    <w:lvl w:ilvl="5" w:tplc="46C44B9E">
      <w:start w:val="1"/>
      <w:numFmt w:val="bullet"/>
      <w:lvlText w:val=""/>
      <w:lvlJc w:val="left"/>
      <w:pPr>
        <w:ind w:left="4320" w:hanging="360"/>
      </w:pPr>
      <w:rPr>
        <w:rFonts w:ascii="Wingdings" w:hAnsi="Wingdings" w:hint="default"/>
      </w:rPr>
    </w:lvl>
    <w:lvl w:ilvl="6" w:tplc="6B6ED6D6">
      <w:start w:val="1"/>
      <w:numFmt w:val="bullet"/>
      <w:lvlText w:val=""/>
      <w:lvlJc w:val="left"/>
      <w:pPr>
        <w:ind w:left="5040" w:hanging="360"/>
      </w:pPr>
      <w:rPr>
        <w:rFonts w:ascii="Symbol" w:hAnsi="Symbol" w:hint="default"/>
      </w:rPr>
    </w:lvl>
    <w:lvl w:ilvl="7" w:tplc="65E218B0">
      <w:start w:val="1"/>
      <w:numFmt w:val="bullet"/>
      <w:lvlText w:val="o"/>
      <w:lvlJc w:val="left"/>
      <w:pPr>
        <w:ind w:left="5760" w:hanging="360"/>
      </w:pPr>
      <w:rPr>
        <w:rFonts w:ascii="Courier New" w:hAnsi="Courier New" w:hint="default"/>
      </w:rPr>
    </w:lvl>
    <w:lvl w:ilvl="8" w:tplc="5D60C450">
      <w:start w:val="1"/>
      <w:numFmt w:val="bullet"/>
      <w:lvlText w:val=""/>
      <w:lvlJc w:val="left"/>
      <w:pPr>
        <w:ind w:left="6480" w:hanging="360"/>
      </w:pPr>
      <w:rPr>
        <w:rFonts w:ascii="Wingdings" w:hAnsi="Wingdings" w:hint="default"/>
      </w:rPr>
    </w:lvl>
  </w:abstractNum>
  <w:abstractNum w:abstractNumId="8" w15:restartNumberingAfterBreak="0">
    <w:nsid w:val="19730FAE"/>
    <w:multiLevelType w:val="hybridMultilevel"/>
    <w:tmpl w:val="3C304FE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A8B6BDE"/>
    <w:multiLevelType w:val="hybridMultilevel"/>
    <w:tmpl w:val="F4C25D96"/>
    <w:lvl w:ilvl="0" w:tplc="CB40FFB8">
      <w:start w:val="1"/>
      <w:numFmt w:val="bullet"/>
      <w:lvlText w:val=""/>
      <w:lvlJc w:val="left"/>
      <w:pPr>
        <w:ind w:left="720" w:hanging="360"/>
      </w:pPr>
      <w:rPr>
        <w:rFonts w:ascii="Symbol" w:hAnsi="Symbol" w:hint="default"/>
      </w:rPr>
    </w:lvl>
    <w:lvl w:ilvl="1" w:tplc="EBA242F2">
      <w:start w:val="1"/>
      <w:numFmt w:val="bullet"/>
      <w:lvlText w:val="o"/>
      <w:lvlJc w:val="left"/>
      <w:pPr>
        <w:ind w:left="1440" w:hanging="360"/>
      </w:pPr>
      <w:rPr>
        <w:rFonts w:ascii="Courier New" w:hAnsi="Courier New" w:hint="default"/>
      </w:rPr>
    </w:lvl>
    <w:lvl w:ilvl="2" w:tplc="CA9C3B6E">
      <w:start w:val="1"/>
      <w:numFmt w:val="bullet"/>
      <w:lvlText w:val=""/>
      <w:lvlJc w:val="left"/>
      <w:pPr>
        <w:ind w:left="2160" w:hanging="360"/>
      </w:pPr>
      <w:rPr>
        <w:rFonts w:ascii="Wingdings" w:hAnsi="Wingdings" w:hint="default"/>
      </w:rPr>
    </w:lvl>
    <w:lvl w:ilvl="3" w:tplc="5554CA00">
      <w:start w:val="1"/>
      <w:numFmt w:val="bullet"/>
      <w:lvlText w:val=""/>
      <w:lvlJc w:val="left"/>
      <w:pPr>
        <w:ind w:left="2880" w:hanging="360"/>
      </w:pPr>
      <w:rPr>
        <w:rFonts w:ascii="Symbol" w:hAnsi="Symbol" w:hint="default"/>
      </w:rPr>
    </w:lvl>
    <w:lvl w:ilvl="4" w:tplc="FD0685E4">
      <w:start w:val="1"/>
      <w:numFmt w:val="bullet"/>
      <w:lvlText w:val="o"/>
      <w:lvlJc w:val="left"/>
      <w:pPr>
        <w:ind w:left="3600" w:hanging="360"/>
      </w:pPr>
      <w:rPr>
        <w:rFonts w:ascii="Courier New" w:hAnsi="Courier New" w:hint="default"/>
      </w:rPr>
    </w:lvl>
    <w:lvl w:ilvl="5" w:tplc="16982C58">
      <w:start w:val="1"/>
      <w:numFmt w:val="bullet"/>
      <w:lvlText w:val=""/>
      <w:lvlJc w:val="left"/>
      <w:pPr>
        <w:ind w:left="4320" w:hanging="360"/>
      </w:pPr>
      <w:rPr>
        <w:rFonts w:ascii="Wingdings" w:hAnsi="Wingdings" w:hint="default"/>
      </w:rPr>
    </w:lvl>
    <w:lvl w:ilvl="6" w:tplc="8D0EE06C">
      <w:start w:val="1"/>
      <w:numFmt w:val="bullet"/>
      <w:lvlText w:val=""/>
      <w:lvlJc w:val="left"/>
      <w:pPr>
        <w:ind w:left="5040" w:hanging="360"/>
      </w:pPr>
      <w:rPr>
        <w:rFonts w:ascii="Symbol" w:hAnsi="Symbol" w:hint="default"/>
      </w:rPr>
    </w:lvl>
    <w:lvl w:ilvl="7" w:tplc="34B440DE">
      <w:start w:val="1"/>
      <w:numFmt w:val="bullet"/>
      <w:lvlText w:val="o"/>
      <w:lvlJc w:val="left"/>
      <w:pPr>
        <w:ind w:left="5760" w:hanging="360"/>
      </w:pPr>
      <w:rPr>
        <w:rFonts w:ascii="Courier New" w:hAnsi="Courier New" w:hint="default"/>
      </w:rPr>
    </w:lvl>
    <w:lvl w:ilvl="8" w:tplc="E3560C8C">
      <w:start w:val="1"/>
      <w:numFmt w:val="bullet"/>
      <w:lvlText w:val=""/>
      <w:lvlJc w:val="left"/>
      <w:pPr>
        <w:ind w:left="6480" w:hanging="360"/>
      </w:pPr>
      <w:rPr>
        <w:rFonts w:ascii="Wingdings" w:hAnsi="Wingdings" w:hint="default"/>
      </w:rPr>
    </w:lvl>
  </w:abstractNum>
  <w:abstractNum w:abstractNumId="10" w15:restartNumberingAfterBreak="0">
    <w:nsid w:val="1ED92C15"/>
    <w:multiLevelType w:val="hybridMultilevel"/>
    <w:tmpl w:val="BC7ECB02"/>
    <w:lvl w:ilvl="0" w:tplc="9D1E19AE">
      <w:start w:val="1"/>
      <w:numFmt w:val="bullet"/>
      <w:lvlText w:val=""/>
      <w:lvlJc w:val="left"/>
      <w:pPr>
        <w:ind w:left="720" w:hanging="360"/>
      </w:pPr>
      <w:rPr>
        <w:rFonts w:ascii="Symbol" w:hAnsi="Symbol" w:hint="default"/>
      </w:rPr>
    </w:lvl>
    <w:lvl w:ilvl="1" w:tplc="7E8C23A8">
      <w:start w:val="1"/>
      <w:numFmt w:val="bullet"/>
      <w:lvlText w:val="o"/>
      <w:lvlJc w:val="left"/>
      <w:pPr>
        <w:ind w:left="1440" w:hanging="360"/>
      </w:pPr>
      <w:rPr>
        <w:rFonts w:ascii="Courier New" w:hAnsi="Courier New" w:hint="default"/>
      </w:rPr>
    </w:lvl>
    <w:lvl w:ilvl="2" w:tplc="68D296E0">
      <w:start w:val="1"/>
      <w:numFmt w:val="bullet"/>
      <w:lvlText w:val=""/>
      <w:lvlJc w:val="left"/>
      <w:pPr>
        <w:ind w:left="2160" w:hanging="360"/>
      </w:pPr>
      <w:rPr>
        <w:rFonts w:ascii="Wingdings" w:hAnsi="Wingdings" w:hint="default"/>
      </w:rPr>
    </w:lvl>
    <w:lvl w:ilvl="3" w:tplc="A7D662F8">
      <w:start w:val="1"/>
      <w:numFmt w:val="bullet"/>
      <w:lvlText w:val=""/>
      <w:lvlJc w:val="left"/>
      <w:pPr>
        <w:ind w:left="2880" w:hanging="360"/>
      </w:pPr>
      <w:rPr>
        <w:rFonts w:ascii="Symbol" w:hAnsi="Symbol" w:hint="default"/>
      </w:rPr>
    </w:lvl>
    <w:lvl w:ilvl="4" w:tplc="5510A9B6">
      <w:start w:val="1"/>
      <w:numFmt w:val="bullet"/>
      <w:lvlText w:val="o"/>
      <w:lvlJc w:val="left"/>
      <w:pPr>
        <w:ind w:left="3600" w:hanging="360"/>
      </w:pPr>
      <w:rPr>
        <w:rFonts w:ascii="Courier New" w:hAnsi="Courier New" w:hint="default"/>
      </w:rPr>
    </w:lvl>
    <w:lvl w:ilvl="5" w:tplc="15469490">
      <w:start w:val="1"/>
      <w:numFmt w:val="bullet"/>
      <w:lvlText w:val=""/>
      <w:lvlJc w:val="left"/>
      <w:pPr>
        <w:ind w:left="4320" w:hanging="360"/>
      </w:pPr>
      <w:rPr>
        <w:rFonts w:ascii="Wingdings" w:hAnsi="Wingdings" w:hint="default"/>
      </w:rPr>
    </w:lvl>
    <w:lvl w:ilvl="6" w:tplc="C73A84CE">
      <w:start w:val="1"/>
      <w:numFmt w:val="bullet"/>
      <w:lvlText w:val=""/>
      <w:lvlJc w:val="left"/>
      <w:pPr>
        <w:ind w:left="5040" w:hanging="360"/>
      </w:pPr>
      <w:rPr>
        <w:rFonts w:ascii="Symbol" w:hAnsi="Symbol" w:hint="default"/>
      </w:rPr>
    </w:lvl>
    <w:lvl w:ilvl="7" w:tplc="5120B2BA">
      <w:start w:val="1"/>
      <w:numFmt w:val="bullet"/>
      <w:lvlText w:val="o"/>
      <w:lvlJc w:val="left"/>
      <w:pPr>
        <w:ind w:left="5760" w:hanging="360"/>
      </w:pPr>
      <w:rPr>
        <w:rFonts w:ascii="Courier New" w:hAnsi="Courier New" w:hint="default"/>
      </w:rPr>
    </w:lvl>
    <w:lvl w:ilvl="8" w:tplc="2070E1BE">
      <w:start w:val="1"/>
      <w:numFmt w:val="bullet"/>
      <w:lvlText w:val=""/>
      <w:lvlJc w:val="left"/>
      <w:pPr>
        <w:ind w:left="6480" w:hanging="360"/>
      </w:pPr>
      <w:rPr>
        <w:rFonts w:ascii="Wingdings" w:hAnsi="Wingdings" w:hint="default"/>
      </w:rPr>
    </w:lvl>
  </w:abstractNum>
  <w:abstractNum w:abstractNumId="11" w15:restartNumberingAfterBreak="0">
    <w:nsid w:val="29F379C8"/>
    <w:multiLevelType w:val="hybridMultilevel"/>
    <w:tmpl w:val="7D6AECAE"/>
    <w:lvl w:ilvl="0" w:tplc="9898AAFC">
      <w:start w:val="1"/>
      <w:numFmt w:val="bullet"/>
      <w:lvlText w:val=""/>
      <w:lvlJc w:val="left"/>
      <w:pPr>
        <w:ind w:left="720" w:hanging="360"/>
      </w:pPr>
      <w:rPr>
        <w:rFonts w:ascii="Symbol" w:hAnsi="Symbol" w:hint="default"/>
      </w:rPr>
    </w:lvl>
    <w:lvl w:ilvl="1" w:tplc="122A5454">
      <w:start w:val="1"/>
      <w:numFmt w:val="bullet"/>
      <w:lvlText w:val="o"/>
      <w:lvlJc w:val="left"/>
      <w:pPr>
        <w:ind w:left="1440" w:hanging="360"/>
      </w:pPr>
      <w:rPr>
        <w:rFonts w:ascii="Courier New" w:hAnsi="Courier New" w:hint="default"/>
      </w:rPr>
    </w:lvl>
    <w:lvl w:ilvl="2" w:tplc="7128A802">
      <w:start w:val="1"/>
      <w:numFmt w:val="bullet"/>
      <w:lvlText w:val=""/>
      <w:lvlJc w:val="left"/>
      <w:pPr>
        <w:ind w:left="2160" w:hanging="360"/>
      </w:pPr>
      <w:rPr>
        <w:rFonts w:ascii="Wingdings" w:hAnsi="Wingdings" w:hint="default"/>
      </w:rPr>
    </w:lvl>
    <w:lvl w:ilvl="3" w:tplc="F752BF92">
      <w:start w:val="1"/>
      <w:numFmt w:val="bullet"/>
      <w:lvlText w:val=""/>
      <w:lvlJc w:val="left"/>
      <w:pPr>
        <w:ind w:left="2880" w:hanging="360"/>
      </w:pPr>
      <w:rPr>
        <w:rFonts w:ascii="Symbol" w:hAnsi="Symbol" w:hint="default"/>
      </w:rPr>
    </w:lvl>
    <w:lvl w:ilvl="4" w:tplc="E22C56E4">
      <w:start w:val="1"/>
      <w:numFmt w:val="bullet"/>
      <w:lvlText w:val="o"/>
      <w:lvlJc w:val="left"/>
      <w:pPr>
        <w:ind w:left="3600" w:hanging="360"/>
      </w:pPr>
      <w:rPr>
        <w:rFonts w:ascii="Courier New" w:hAnsi="Courier New" w:hint="default"/>
      </w:rPr>
    </w:lvl>
    <w:lvl w:ilvl="5" w:tplc="ECEA4B5E">
      <w:start w:val="1"/>
      <w:numFmt w:val="bullet"/>
      <w:lvlText w:val=""/>
      <w:lvlJc w:val="left"/>
      <w:pPr>
        <w:ind w:left="4320" w:hanging="360"/>
      </w:pPr>
      <w:rPr>
        <w:rFonts w:ascii="Wingdings" w:hAnsi="Wingdings" w:hint="default"/>
      </w:rPr>
    </w:lvl>
    <w:lvl w:ilvl="6" w:tplc="DFCAF9AE">
      <w:start w:val="1"/>
      <w:numFmt w:val="bullet"/>
      <w:lvlText w:val=""/>
      <w:lvlJc w:val="left"/>
      <w:pPr>
        <w:ind w:left="5040" w:hanging="360"/>
      </w:pPr>
      <w:rPr>
        <w:rFonts w:ascii="Symbol" w:hAnsi="Symbol" w:hint="default"/>
      </w:rPr>
    </w:lvl>
    <w:lvl w:ilvl="7" w:tplc="25963090">
      <w:start w:val="1"/>
      <w:numFmt w:val="bullet"/>
      <w:lvlText w:val="o"/>
      <w:lvlJc w:val="left"/>
      <w:pPr>
        <w:ind w:left="5760" w:hanging="360"/>
      </w:pPr>
      <w:rPr>
        <w:rFonts w:ascii="Courier New" w:hAnsi="Courier New" w:hint="default"/>
      </w:rPr>
    </w:lvl>
    <w:lvl w:ilvl="8" w:tplc="54D4A65C">
      <w:start w:val="1"/>
      <w:numFmt w:val="bullet"/>
      <w:lvlText w:val=""/>
      <w:lvlJc w:val="left"/>
      <w:pPr>
        <w:ind w:left="6480" w:hanging="360"/>
      </w:pPr>
      <w:rPr>
        <w:rFonts w:ascii="Wingdings" w:hAnsi="Wingdings" w:hint="default"/>
      </w:rPr>
    </w:lvl>
  </w:abstractNum>
  <w:abstractNum w:abstractNumId="12" w15:restartNumberingAfterBreak="0">
    <w:nsid w:val="2EC91EAE"/>
    <w:multiLevelType w:val="hybridMultilevel"/>
    <w:tmpl w:val="6B840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154F92"/>
    <w:multiLevelType w:val="hybridMultilevel"/>
    <w:tmpl w:val="A52E7C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44C108D"/>
    <w:multiLevelType w:val="hybridMultilevel"/>
    <w:tmpl w:val="3C304FE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87CA80E"/>
    <w:multiLevelType w:val="hybridMultilevel"/>
    <w:tmpl w:val="8656F8F0"/>
    <w:lvl w:ilvl="0" w:tplc="B436FE60">
      <w:start w:val="1"/>
      <w:numFmt w:val="bullet"/>
      <w:lvlText w:val=""/>
      <w:lvlJc w:val="left"/>
      <w:pPr>
        <w:ind w:left="720" w:hanging="360"/>
      </w:pPr>
      <w:rPr>
        <w:rFonts w:ascii="Symbol" w:hAnsi="Symbol" w:hint="default"/>
      </w:rPr>
    </w:lvl>
    <w:lvl w:ilvl="1" w:tplc="45320644">
      <w:start w:val="1"/>
      <w:numFmt w:val="bullet"/>
      <w:lvlText w:val="o"/>
      <w:lvlJc w:val="left"/>
      <w:pPr>
        <w:ind w:left="1440" w:hanging="360"/>
      </w:pPr>
      <w:rPr>
        <w:rFonts w:ascii="Courier New" w:hAnsi="Courier New" w:hint="default"/>
      </w:rPr>
    </w:lvl>
    <w:lvl w:ilvl="2" w:tplc="D646D9C8">
      <w:start w:val="1"/>
      <w:numFmt w:val="bullet"/>
      <w:lvlText w:val=""/>
      <w:lvlJc w:val="left"/>
      <w:pPr>
        <w:ind w:left="2160" w:hanging="360"/>
      </w:pPr>
      <w:rPr>
        <w:rFonts w:ascii="Wingdings" w:hAnsi="Wingdings" w:hint="default"/>
      </w:rPr>
    </w:lvl>
    <w:lvl w:ilvl="3" w:tplc="7AD0E126">
      <w:start w:val="1"/>
      <w:numFmt w:val="bullet"/>
      <w:lvlText w:val=""/>
      <w:lvlJc w:val="left"/>
      <w:pPr>
        <w:ind w:left="2880" w:hanging="360"/>
      </w:pPr>
      <w:rPr>
        <w:rFonts w:ascii="Symbol" w:hAnsi="Symbol" w:hint="default"/>
      </w:rPr>
    </w:lvl>
    <w:lvl w:ilvl="4" w:tplc="2346B930">
      <w:start w:val="1"/>
      <w:numFmt w:val="bullet"/>
      <w:lvlText w:val="o"/>
      <w:lvlJc w:val="left"/>
      <w:pPr>
        <w:ind w:left="3600" w:hanging="360"/>
      </w:pPr>
      <w:rPr>
        <w:rFonts w:ascii="Courier New" w:hAnsi="Courier New" w:hint="default"/>
      </w:rPr>
    </w:lvl>
    <w:lvl w:ilvl="5" w:tplc="0F36D102">
      <w:start w:val="1"/>
      <w:numFmt w:val="bullet"/>
      <w:lvlText w:val=""/>
      <w:lvlJc w:val="left"/>
      <w:pPr>
        <w:ind w:left="4320" w:hanging="360"/>
      </w:pPr>
      <w:rPr>
        <w:rFonts w:ascii="Wingdings" w:hAnsi="Wingdings" w:hint="default"/>
      </w:rPr>
    </w:lvl>
    <w:lvl w:ilvl="6" w:tplc="CCD0CFD0">
      <w:start w:val="1"/>
      <w:numFmt w:val="bullet"/>
      <w:lvlText w:val=""/>
      <w:lvlJc w:val="left"/>
      <w:pPr>
        <w:ind w:left="5040" w:hanging="360"/>
      </w:pPr>
      <w:rPr>
        <w:rFonts w:ascii="Symbol" w:hAnsi="Symbol" w:hint="default"/>
      </w:rPr>
    </w:lvl>
    <w:lvl w:ilvl="7" w:tplc="D5605EF6">
      <w:start w:val="1"/>
      <w:numFmt w:val="bullet"/>
      <w:lvlText w:val="o"/>
      <w:lvlJc w:val="left"/>
      <w:pPr>
        <w:ind w:left="5760" w:hanging="360"/>
      </w:pPr>
      <w:rPr>
        <w:rFonts w:ascii="Courier New" w:hAnsi="Courier New" w:hint="default"/>
      </w:rPr>
    </w:lvl>
    <w:lvl w:ilvl="8" w:tplc="636CB8AA">
      <w:start w:val="1"/>
      <w:numFmt w:val="bullet"/>
      <w:lvlText w:val=""/>
      <w:lvlJc w:val="left"/>
      <w:pPr>
        <w:ind w:left="6480" w:hanging="360"/>
      </w:pPr>
      <w:rPr>
        <w:rFonts w:ascii="Wingdings" w:hAnsi="Wingdings" w:hint="default"/>
      </w:rPr>
    </w:lvl>
  </w:abstractNum>
  <w:abstractNum w:abstractNumId="16" w15:restartNumberingAfterBreak="0">
    <w:nsid w:val="43F70B6E"/>
    <w:multiLevelType w:val="hybridMultilevel"/>
    <w:tmpl w:val="28107442"/>
    <w:lvl w:ilvl="0" w:tplc="68424420">
      <w:start w:val="1"/>
      <w:numFmt w:val="bullet"/>
      <w:lvlText w:val=""/>
      <w:lvlJc w:val="left"/>
      <w:pPr>
        <w:ind w:left="720" w:hanging="360"/>
      </w:pPr>
      <w:rPr>
        <w:rFonts w:ascii="Symbol" w:hAnsi="Symbol" w:hint="default"/>
      </w:rPr>
    </w:lvl>
    <w:lvl w:ilvl="1" w:tplc="0CAEEB8A">
      <w:start w:val="1"/>
      <w:numFmt w:val="bullet"/>
      <w:lvlText w:val="o"/>
      <w:lvlJc w:val="left"/>
      <w:pPr>
        <w:ind w:left="1440" w:hanging="360"/>
      </w:pPr>
      <w:rPr>
        <w:rFonts w:ascii="Courier New" w:hAnsi="Courier New" w:hint="default"/>
      </w:rPr>
    </w:lvl>
    <w:lvl w:ilvl="2" w:tplc="CFA0E826">
      <w:start w:val="1"/>
      <w:numFmt w:val="bullet"/>
      <w:lvlText w:val=""/>
      <w:lvlJc w:val="left"/>
      <w:pPr>
        <w:ind w:left="2160" w:hanging="360"/>
      </w:pPr>
      <w:rPr>
        <w:rFonts w:ascii="Wingdings" w:hAnsi="Wingdings" w:hint="default"/>
      </w:rPr>
    </w:lvl>
    <w:lvl w:ilvl="3" w:tplc="98602B62">
      <w:start w:val="1"/>
      <w:numFmt w:val="bullet"/>
      <w:lvlText w:val=""/>
      <w:lvlJc w:val="left"/>
      <w:pPr>
        <w:ind w:left="2880" w:hanging="360"/>
      </w:pPr>
      <w:rPr>
        <w:rFonts w:ascii="Symbol" w:hAnsi="Symbol" w:hint="default"/>
      </w:rPr>
    </w:lvl>
    <w:lvl w:ilvl="4" w:tplc="93AE27D8">
      <w:start w:val="1"/>
      <w:numFmt w:val="bullet"/>
      <w:lvlText w:val="o"/>
      <w:lvlJc w:val="left"/>
      <w:pPr>
        <w:ind w:left="3600" w:hanging="360"/>
      </w:pPr>
      <w:rPr>
        <w:rFonts w:ascii="Courier New" w:hAnsi="Courier New" w:hint="default"/>
      </w:rPr>
    </w:lvl>
    <w:lvl w:ilvl="5" w:tplc="D7CC5D26">
      <w:start w:val="1"/>
      <w:numFmt w:val="bullet"/>
      <w:lvlText w:val=""/>
      <w:lvlJc w:val="left"/>
      <w:pPr>
        <w:ind w:left="4320" w:hanging="360"/>
      </w:pPr>
      <w:rPr>
        <w:rFonts w:ascii="Wingdings" w:hAnsi="Wingdings" w:hint="default"/>
      </w:rPr>
    </w:lvl>
    <w:lvl w:ilvl="6" w:tplc="D2245A98">
      <w:start w:val="1"/>
      <w:numFmt w:val="bullet"/>
      <w:lvlText w:val=""/>
      <w:lvlJc w:val="left"/>
      <w:pPr>
        <w:ind w:left="5040" w:hanging="360"/>
      </w:pPr>
      <w:rPr>
        <w:rFonts w:ascii="Symbol" w:hAnsi="Symbol" w:hint="default"/>
      </w:rPr>
    </w:lvl>
    <w:lvl w:ilvl="7" w:tplc="02BEAC72">
      <w:start w:val="1"/>
      <w:numFmt w:val="bullet"/>
      <w:lvlText w:val="o"/>
      <w:lvlJc w:val="left"/>
      <w:pPr>
        <w:ind w:left="5760" w:hanging="360"/>
      </w:pPr>
      <w:rPr>
        <w:rFonts w:ascii="Courier New" w:hAnsi="Courier New" w:hint="default"/>
      </w:rPr>
    </w:lvl>
    <w:lvl w:ilvl="8" w:tplc="214E0EE2">
      <w:start w:val="1"/>
      <w:numFmt w:val="bullet"/>
      <w:lvlText w:val=""/>
      <w:lvlJc w:val="left"/>
      <w:pPr>
        <w:ind w:left="6480" w:hanging="360"/>
      </w:pPr>
      <w:rPr>
        <w:rFonts w:ascii="Wingdings" w:hAnsi="Wingdings" w:hint="default"/>
      </w:rPr>
    </w:lvl>
  </w:abstractNum>
  <w:abstractNum w:abstractNumId="17" w15:restartNumberingAfterBreak="0">
    <w:nsid w:val="48047EC2"/>
    <w:multiLevelType w:val="hybridMultilevel"/>
    <w:tmpl w:val="4782A7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C2D2EB5"/>
    <w:multiLevelType w:val="hybridMultilevel"/>
    <w:tmpl w:val="3C304FE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CDA92A"/>
    <w:multiLevelType w:val="hybridMultilevel"/>
    <w:tmpl w:val="4BA6942A"/>
    <w:lvl w:ilvl="0" w:tplc="A3D48D96">
      <w:start w:val="1"/>
      <w:numFmt w:val="bullet"/>
      <w:lvlText w:val=""/>
      <w:lvlJc w:val="left"/>
      <w:pPr>
        <w:ind w:left="720" w:hanging="360"/>
      </w:pPr>
      <w:rPr>
        <w:rFonts w:ascii="Symbol" w:hAnsi="Symbol" w:hint="default"/>
      </w:rPr>
    </w:lvl>
    <w:lvl w:ilvl="1" w:tplc="154ED816">
      <w:start w:val="1"/>
      <w:numFmt w:val="bullet"/>
      <w:lvlText w:val="o"/>
      <w:lvlJc w:val="left"/>
      <w:pPr>
        <w:ind w:left="1440" w:hanging="360"/>
      </w:pPr>
      <w:rPr>
        <w:rFonts w:ascii="Courier New" w:hAnsi="Courier New" w:hint="default"/>
      </w:rPr>
    </w:lvl>
    <w:lvl w:ilvl="2" w:tplc="6206FF2C">
      <w:start w:val="1"/>
      <w:numFmt w:val="bullet"/>
      <w:lvlText w:val=""/>
      <w:lvlJc w:val="left"/>
      <w:pPr>
        <w:ind w:left="2160" w:hanging="360"/>
      </w:pPr>
      <w:rPr>
        <w:rFonts w:ascii="Wingdings" w:hAnsi="Wingdings" w:hint="default"/>
      </w:rPr>
    </w:lvl>
    <w:lvl w:ilvl="3" w:tplc="D5665898">
      <w:start w:val="1"/>
      <w:numFmt w:val="bullet"/>
      <w:lvlText w:val=""/>
      <w:lvlJc w:val="left"/>
      <w:pPr>
        <w:ind w:left="2880" w:hanging="360"/>
      </w:pPr>
      <w:rPr>
        <w:rFonts w:ascii="Symbol" w:hAnsi="Symbol" w:hint="default"/>
      </w:rPr>
    </w:lvl>
    <w:lvl w:ilvl="4" w:tplc="1B944A86">
      <w:start w:val="1"/>
      <w:numFmt w:val="bullet"/>
      <w:lvlText w:val="o"/>
      <w:lvlJc w:val="left"/>
      <w:pPr>
        <w:ind w:left="3600" w:hanging="360"/>
      </w:pPr>
      <w:rPr>
        <w:rFonts w:ascii="Courier New" w:hAnsi="Courier New" w:hint="default"/>
      </w:rPr>
    </w:lvl>
    <w:lvl w:ilvl="5" w:tplc="7A00C662">
      <w:start w:val="1"/>
      <w:numFmt w:val="bullet"/>
      <w:lvlText w:val=""/>
      <w:lvlJc w:val="left"/>
      <w:pPr>
        <w:ind w:left="4320" w:hanging="360"/>
      </w:pPr>
      <w:rPr>
        <w:rFonts w:ascii="Wingdings" w:hAnsi="Wingdings" w:hint="default"/>
      </w:rPr>
    </w:lvl>
    <w:lvl w:ilvl="6" w:tplc="3B325522">
      <w:start w:val="1"/>
      <w:numFmt w:val="bullet"/>
      <w:lvlText w:val=""/>
      <w:lvlJc w:val="left"/>
      <w:pPr>
        <w:ind w:left="5040" w:hanging="360"/>
      </w:pPr>
      <w:rPr>
        <w:rFonts w:ascii="Symbol" w:hAnsi="Symbol" w:hint="default"/>
      </w:rPr>
    </w:lvl>
    <w:lvl w:ilvl="7" w:tplc="71205080">
      <w:start w:val="1"/>
      <w:numFmt w:val="bullet"/>
      <w:lvlText w:val="o"/>
      <w:lvlJc w:val="left"/>
      <w:pPr>
        <w:ind w:left="5760" w:hanging="360"/>
      </w:pPr>
      <w:rPr>
        <w:rFonts w:ascii="Courier New" w:hAnsi="Courier New" w:hint="default"/>
      </w:rPr>
    </w:lvl>
    <w:lvl w:ilvl="8" w:tplc="B152470C">
      <w:start w:val="1"/>
      <w:numFmt w:val="bullet"/>
      <w:lvlText w:val=""/>
      <w:lvlJc w:val="left"/>
      <w:pPr>
        <w:ind w:left="6480" w:hanging="360"/>
      </w:pPr>
      <w:rPr>
        <w:rFonts w:ascii="Wingdings" w:hAnsi="Wingdings" w:hint="default"/>
      </w:rPr>
    </w:lvl>
  </w:abstractNum>
  <w:abstractNum w:abstractNumId="20" w15:restartNumberingAfterBreak="0">
    <w:nsid w:val="4E000DDD"/>
    <w:multiLevelType w:val="hybridMultilevel"/>
    <w:tmpl w:val="E72AC5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886FD9"/>
    <w:multiLevelType w:val="hybridMultilevel"/>
    <w:tmpl w:val="69C08120"/>
    <w:lvl w:ilvl="0" w:tplc="33B63D94">
      <w:start w:val="1"/>
      <w:numFmt w:val="bullet"/>
      <w:lvlText w:val=""/>
      <w:lvlJc w:val="left"/>
      <w:pPr>
        <w:ind w:left="720" w:hanging="360"/>
      </w:pPr>
      <w:rPr>
        <w:rFonts w:ascii="Symbol" w:hAnsi="Symbol" w:hint="default"/>
      </w:rPr>
    </w:lvl>
    <w:lvl w:ilvl="1" w:tplc="DD42A5C4">
      <w:start w:val="1"/>
      <w:numFmt w:val="bullet"/>
      <w:lvlText w:val="o"/>
      <w:lvlJc w:val="left"/>
      <w:pPr>
        <w:ind w:left="1440" w:hanging="360"/>
      </w:pPr>
      <w:rPr>
        <w:rFonts w:ascii="Courier New" w:hAnsi="Courier New" w:hint="default"/>
      </w:rPr>
    </w:lvl>
    <w:lvl w:ilvl="2" w:tplc="F90C0BFA">
      <w:start w:val="1"/>
      <w:numFmt w:val="bullet"/>
      <w:lvlText w:val=""/>
      <w:lvlJc w:val="left"/>
      <w:pPr>
        <w:ind w:left="2160" w:hanging="360"/>
      </w:pPr>
      <w:rPr>
        <w:rFonts w:ascii="Wingdings" w:hAnsi="Wingdings" w:hint="default"/>
      </w:rPr>
    </w:lvl>
    <w:lvl w:ilvl="3" w:tplc="B1F48194">
      <w:start w:val="1"/>
      <w:numFmt w:val="bullet"/>
      <w:lvlText w:val=""/>
      <w:lvlJc w:val="left"/>
      <w:pPr>
        <w:ind w:left="2880" w:hanging="360"/>
      </w:pPr>
      <w:rPr>
        <w:rFonts w:ascii="Symbol" w:hAnsi="Symbol" w:hint="default"/>
      </w:rPr>
    </w:lvl>
    <w:lvl w:ilvl="4" w:tplc="748A6C84">
      <w:start w:val="1"/>
      <w:numFmt w:val="bullet"/>
      <w:lvlText w:val="o"/>
      <w:lvlJc w:val="left"/>
      <w:pPr>
        <w:ind w:left="3600" w:hanging="360"/>
      </w:pPr>
      <w:rPr>
        <w:rFonts w:ascii="Courier New" w:hAnsi="Courier New" w:hint="default"/>
      </w:rPr>
    </w:lvl>
    <w:lvl w:ilvl="5" w:tplc="A3740816">
      <w:start w:val="1"/>
      <w:numFmt w:val="bullet"/>
      <w:lvlText w:val=""/>
      <w:lvlJc w:val="left"/>
      <w:pPr>
        <w:ind w:left="4320" w:hanging="360"/>
      </w:pPr>
      <w:rPr>
        <w:rFonts w:ascii="Wingdings" w:hAnsi="Wingdings" w:hint="default"/>
      </w:rPr>
    </w:lvl>
    <w:lvl w:ilvl="6" w:tplc="8B2ECBCC">
      <w:start w:val="1"/>
      <w:numFmt w:val="bullet"/>
      <w:lvlText w:val=""/>
      <w:lvlJc w:val="left"/>
      <w:pPr>
        <w:ind w:left="5040" w:hanging="360"/>
      </w:pPr>
      <w:rPr>
        <w:rFonts w:ascii="Symbol" w:hAnsi="Symbol" w:hint="default"/>
      </w:rPr>
    </w:lvl>
    <w:lvl w:ilvl="7" w:tplc="DF4AC9D6">
      <w:start w:val="1"/>
      <w:numFmt w:val="bullet"/>
      <w:lvlText w:val="o"/>
      <w:lvlJc w:val="left"/>
      <w:pPr>
        <w:ind w:left="5760" w:hanging="360"/>
      </w:pPr>
      <w:rPr>
        <w:rFonts w:ascii="Courier New" w:hAnsi="Courier New" w:hint="default"/>
      </w:rPr>
    </w:lvl>
    <w:lvl w:ilvl="8" w:tplc="9998EB88">
      <w:start w:val="1"/>
      <w:numFmt w:val="bullet"/>
      <w:lvlText w:val=""/>
      <w:lvlJc w:val="left"/>
      <w:pPr>
        <w:ind w:left="6480" w:hanging="360"/>
      </w:pPr>
      <w:rPr>
        <w:rFonts w:ascii="Wingdings" w:hAnsi="Wingdings" w:hint="default"/>
      </w:rPr>
    </w:lvl>
  </w:abstractNum>
  <w:abstractNum w:abstractNumId="22" w15:restartNumberingAfterBreak="0">
    <w:nsid w:val="5F1D8CD2"/>
    <w:multiLevelType w:val="hybridMultilevel"/>
    <w:tmpl w:val="1C36C036"/>
    <w:lvl w:ilvl="0" w:tplc="4B2089A8">
      <w:start w:val="1"/>
      <w:numFmt w:val="bullet"/>
      <w:lvlText w:val=""/>
      <w:lvlJc w:val="left"/>
      <w:pPr>
        <w:ind w:left="720" w:hanging="360"/>
      </w:pPr>
      <w:rPr>
        <w:rFonts w:ascii="Symbol" w:hAnsi="Symbol" w:hint="default"/>
      </w:rPr>
    </w:lvl>
    <w:lvl w:ilvl="1" w:tplc="8048AD68">
      <w:start w:val="1"/>
      <w:numFmt w:val="bullet"/>
      <w:lvlText w:val="o"/>
      <w:lvlJc w:val="left"/>
      <w:pPr>
        <w:ind w:left="1440" w:hanging="360"/>
      </w:pPr>
      <w:rPr>
        <w:rFonts w:ascii="Courier New" w:hAnsi="Courier New" w:hint="default"/>
      </w:rPr>
    </w:lvl>
    <w:lvl w:ilvl="2" w:tplc="1382BC8E">
      <w:start w:val="1"/>
      <w:numFmt w:val="bullet"/>
      <w:lvlText w:val=""/>
      <w:lvlJc w:val="left"/>
      <w:pPr>
        <w:ind w:left="2160" w:hanging="360"/>
      </w:pPr>
      <w:rPr>
        <w:rFonts w:ascii="Wingdings" w:hAnsi="Wingdings" w:hint="default"/>
      </w:rPr>
    </w:lvl>
    <w:lvl w:ilvl="3" w:tplc="4C6C430C">
      <w:start w:val="1"/>
      <w:numFmt w:val="bullet"/>
      <w:lvlText w:val=""/>
      <w:lvlJc w:val="left"/>
      <w:pPr>
        <w:ind w:left="2880" w:hanging="360"/>
      </w:pPr>
      <w:rPr>
        <w:rFonts w:ascii="Symbol" w:hAnsi="Symbol" w:hint="default"/>
      </w:rPr>
    </w:lvl>
    <w:lvl w:ilvl="4" w:tplc="AC3CEBAA">
      <w:start w:val="1"/>
      <w:numFmt w:val="bullet"/>
      <w:lvlText w:val="o"/>
      <w:lvlJc w:val="left"/>
      <w:pPr>
        <w:ind w:left="3600" w:hanging="360"/>
      </w:pPr>
      <w:rPr>
        <w:rFonts w:ascii="Courier New" w:hAnsi="Courier New" w:hint="default"/>
      </w:rPr>
    </w:lvl>
    <w:lvl w:ilvl="5" w:tplc="9CA010BE">
      <w:start w:val="1"/>
      <w:numFmt w:val="bullet"/>
      <w:lvlText w:val=""/>
      <w:lvlJc w:val="left"/>
      <w:pPr>
        <w:ind w:left="4320" w:hanging="360"/>
      </w:pPr>
      <w:rPr>
        <w:rFonts w:ascii="Wingdings" w:hAnsi="Wingdings" w:hint="default"/>
      </w:rPr>
    </w:lvl>
    <w:lvl w:ilvl="6" w:tplc="BA40A3CC">
      <w:start w:val="1"/>
      <w:numFmt w:val="bullet"/>
      <w:lvlText w:val=""/>
      <w:lvlJc w:val="left"/>
      <w:pPr>
        <w:ind w:left="5040" w:hanging="360"/>
      </w:pPr>
      <w:rPr>
        <w:rFonts w:ascii="Symbol" w:hAnsi="Symbol" w:hint="default"/>
      </w:rPr>
    </w:lvl>
    <w:lvl w:ilvl="7" w:tplc="54CA3876">
      <w:start w:val="1"/>
      <w:numFmt w:val="bullet"/>
      <w:lvlText w:val="o"/>
      <w:lvlJc w:val="left"/>
      <w:pPr>
        <w:ind w:left="5760" w:hanging="360"/>
      </w:pPr>
      <w:rPr>
        <w:rFonts w:ascii="Courier New" w:hAnsi="Courier New" w:hint="default"/>
      </w:rPr>
    </w:lvl>
    <w:lvl w:ilvl="8" w:tplc="82461D16">
      <w:start w:val="1"/>
      <w:numFmt w:val="bullet"/>
      <w:lvlText w:val=""/>
      <w:lvlJc w:val="left"/>
      <w:pPr>
        <w:ind w:left="6480" w:hanging="360"/>
      </w:pPr>
      <w:rPr>
        <w:rFonts w:ascii="Wingdings" w:hAnsi="Wingdings" w:hint="default"/>
      </w:rPr>
    </w:lvl>
  </w:abstractNum>
  <w:abstractNum w:abstractNumId="23" w15:restartNumberingAfterBreak="0">
    <w:nsid w:val="60E31930"/>
    <w:multiLevelType w:val="hybridMultilevel"/>
    <w:tmpl w:val="06B82142"/>
    <w:lvl w:ilvl="0" w:tplc="51B626D6">
      <w:start w:val="1"/>
      <w:numFmt w:val="bullet"/>
      <w:lvlText w:val=""/>
      <w:lvlJc w:val="left"/>
      <w:pPr>
        <w:ind w:left="720" w:hanging="360"/>
      </w:pPr>
      <w:rPr>
        <w:rFonts w:ascii="Symbol" w:hAnsi="Symbol" w:hint="default"/>
      </w:rPr>
    </w:lvl>
    <w:lvl w:ilvl="1" w:tplc="4FE8DDD4">
      <w:start w:val="1"/>
      <w:numFmt w:val="bullet"/>
      <w:lvlText w:val="o"/>
      <w:lvlJc w:val="left"/>
      <w:pPr>
        <w:ind w:left="1440" w:hanging="360"/>
      </w:pPr>
      <w:rPr>
        <w:rFonts w:ascii="Courier New" w:hAnsi="Courier New" w:hint="default"/>
      </w:rPr>
    </w:lvl>
    <w:lvl w:ilvl="2" w:tplc="CE426B74">
      <w:start w:val="1"/>
      <w:numFmt w:val="bullet"/>
      <w:lvlText w:val=""/>
      <w:lvlJc w:val="left"/>
      <w:pPr>
        <w:ind w:left="2160" w:hanging="360"/>
      </w:pPr>
      <w:rPr>
        <w:rFonts w:ascii="Wingdings" w:hAnsi="Wingdings" w:hint="default"/>
      </w:rPr>
    </w:lvl>
    <w:lvl w:ilvl="3" w:tplc="E3B2E066">
      <w:start w:val="1"/>
      <w:numFmt w:val="bullet"/>
      <w:lvlText w:val=""/>
      <w:lvlJc w:val="left"/>
      <w:pPr>
        <w:ind w:left="2880" w:hanging="360"/>
      </w:pPr>
      <w:rPr>
        <w:rFonts w:ascii="Symbol" w:hAnsi="Symbol" w:hint="default"/>
      </w:rPr>
    </w:lvl>
    <w:lvl w:ilvl="4" w:tplc="4DCAD7FC">
      <w:start w:val="1"/>
      <w:numFmt w:val="bullet"/>
      <w:lvlText w:val="o"/>
      <w:lvlJc w:val="left"/>
      <w:pPr>
        <w:ind w:left="3600" w:hanging="360"/>
      </w:pPr>
      <w:rPr>
        <w:rFonts w:ascii="Courier New" w:hAnsi="Courier New" w:hint="default"/>
      </w:rPr>
    </w:lvl>
    <w:lvl w:ilvl="5" w:tplc="78C493A8">
      <w:start w:val="1"/>
      <w:numFmt w:val="bullet"/>
      <w:lvlText w:val=""/>
      <w:lvlJc w:val="left"/>
      <w:pPr>
        <w:ind w:left="4320" w:hanging="360"/>
      </w:pPr>
      <w:rPr>
        <w:rFonts w:ascii="Wingdings" w:hAnsi="Wingdings" w:hint="default"/>
      </w:rPr>
    </w:lvl>
    <w:lvl w:ilvl="6" w:tplc="4174682E">
      <w:start w:val="1"/>
      <w:numFmt w:val="bullet"/>
      <w:lvlText w:val=""/>
      <w:lvlJc w:val="left"/>
      <w:pPr>
        <w:ind w:left="5040" w:hanging="360"/>
      </w:pPr>
      <w:rPr>
        <w:rFonts w:ascii="Symbol" w:hAnsi="Symbol" w:hint="default"/>
      </w:rPr>
    </w:lvl>
    <w:lvl w:ilvl="7" w:tplc="2CE22018">
      <w:start w:val="1"/>
      <w:numFmt w:val="bullet"/>
      <w:lvlText w:val="o"/>
      <w:lvlJc w:val="left"/>
      <w:pPr>
        <w:ind w:left="5760" w:hanging="360"/>
      </w:pPr>
      <w:rPr>
        <w:rFonts w:ascii="Courier New" w:hAnsi="Courier New" w:hint="default"/>
      </w:rPr>
    </w:lvl>
    <w:lvl w:ilvl="8" w:tplc="92C8690A">
      <w:start w:val="1"/>
      <w:numFmt w:val="bullet"/>
      <w:lvlText w:val=""/>
      <w:lvlJc w:val="left"/>
      <w:pPr>
        <w:ind w:left="6480" w:hanging="360"/>
      </w:pPr>
      <w:rPr>
        <w:rFonts w:ascii="Wingdings" w:hAnsi="Wingdings" w:hint="default"/>
      </w:rPr>
    </w:lvl>
  </w:abstractNum>
  <w:abstractNum w:abstractNumId="24" w15:restartNumberingAfterBreak="0">
    <w:nsid w:val="62339733"/>
    <w:multiLevelType w:val="hybridMultilevel"/>
    <w:tmpl w:val="33EAFC46"/>
    <w:lvl w:ilvl="0" w:tplc="97F078E2">
      <w:start w:val="1"/>
      <w:numFmt w:val="bullet"/>
      <w:lvlText w:val=""/>
      <w:lvlJc w:val="left"/>
      <w:pPr>
        <w:ind w:left="720" w:hanging="360"/>
      </w:pPr>
      <w:rPr>
        <w:rFonts w:ascii="Symbol" w:hAnsi="Symbol" w:hint="default"/>
      </w:rPr>
    </w:lvl>
    <w:lvl w:ilvl="1" w:tplc="FFF85E06">
      <w:start w:val="1"/>
      <w:numFmt w:val="bullet"/>
      <w:lvlText w:val="o"/>
      <w:lvlJc w:val="left"/>
      <w:pPr>
        <w:ind w:left="1440" w:hanging="360"/>
      </w:pPr>
      <w:rPr>
        <w:rFonts w:ascii="Courier New" w:hAnsi="Courier New" w:hint="default"/>
      </w:rPr>
    </w:lvl>
    <w:lvl w:ilvl="2" w:tplc="6E3AFFEA">
      <w:start w:val="1"/>
      <w:numFmt w:val="bullet"/>
      <w:lvlText w:val=""/>
      <w:lvlJc w:val="left"/>
      <w:pPr>
        <w:ind w:left="2160" w:hanging="360"/>
      </w:pPr>
      <w:rPr>
        <w:rFonts w:ascii="Wingdings" w:hAnsi="Wingdings" w:hint="default"/>
      </w:rPr>
    </w:lvl>
    <w:lvl w:ilvl="3" w:tplc="789C910C">
      <w:start w:val="1"/>
      <w:numFmt w:val="bullet"/>
      <w:lvlText w:val=""/>
      <w:lvlJc w:val="left"/>
      <w:pPr>
        <w:ind w:left="2880" w:hanging="360"/>
      </w:pPr>
      <w:rPr>
        <w:rFonts w:ascii="Symbol" w:hAnsi="Symbol" w:hint="default"/>
      </w:rPr>
    </w:lvl>
    <w:lvl w:ilvl="4" w:tplc="E8D491EA">
      <w:start w:val="1"/>
      <w:numFmt w:val="bullet"/>
      <w:lvlText w:val="o"/>
      <w:lvlJc w:val="left"/>
      <w:pPr>
        <w:ind w:left="3600" w:hanging="360"/>
      </w:pPr>
      <w:rPr>
        <w:rFonts w:ascii="Courier New" w:hAnsi="Courier New" w:hint="default"/>
      </w:rPr>
    </w:lvl>
    <w:lvl w:ilvl="5" w:tplc="65C6B30C">
      <w:start w:val="1"/>
      <w:numFmt w:val="bullet"/>
      <w:lvlText w:val=""/>
      <w:lvlJc w:val="left"/>
      <w:pPr>
        <w:ind w:left="4320" w:hanging="360"/>
      </w:pPr>
      <w:rPr>
        <w:rFonts w:ascii="Wingdings" w:hAnsi="Wingdings" w:hint="default"/>
      </w:rPr>
    </w:lvl>
    <w:lvl w:ilvl="6" w:tplc="87065048">
      <w:start w:val="1"/>
      <w:numFmt w:val="bullet"/>
      <w:lvlText w:val=""/>
      <w:lvlJc w:val="left"/>
      <w:pPr>
        <w:ind w:left="5040" w:hanging="360"/>
      </w:pPr>
      <w:rPr>
        <w:rFonts w:ascii="Symbol" w:hAnsi="Symbol" w:hint="default"/>
      </w:rPr>
    </w:lvl>
    <w:lvl w:ilvl="7" w:tplc="362454F8">
      <w:start w:val="1"/>
      <w:numFmt w:val="bullet"/>
      <w:lvlText w:val="o"/>
      <w:lvlJc w:val="left"/>
      <w:pPr>
        <w:ind w:left="5760" w:hanging="360"/>
      </w:pPr>
      <w:rPr>
        <w:rFonts w:ascii="Courier New" w:hAnsi="Courier New" w:hint="default"/>
      </w:rPr>
    </w:lvl>
    <w:lvl w:ilvl="8" w:tplc="01D6EE28">
      <w:start w:val="1"/>
      <w:numFmt w:val="bullet"/>
      <w:lvlText w:val=""/>
      <w:lvlJc w:val="left"/>
      <w:pPr>
        <w:ind w:left="6480" w:hanging="360"/>
      </w:pPr>
      <w:rPr>
        <w:rFonts w:ascii="Wingdings" w:hAnsi="Wingdings" w:hint="default"/>
      </w:rPr>
    </w:lvl>
  </w:abstractNum>
  <w:abstractNum w:abstractNumId="25" w15:restartNumberingAfterBreak="0">
    <w:nsid w:val="63D1053A"/>
    <w:multiLevelType w:val="hybridMultilevel"/>
    <w:tmpl w:val="3C304FE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7805C8F"/>
    <w:multiLevelType w:val="hybridMultilevel"/>
    <w:tmpl w:val="799274D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B171EE8"/>
    <w:multiLevelType w:val="multilevel"/>
    <w:tmpl w:val="C4B6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E8A665D"/>
    <w:multiLevelType w:val="hybridMultilevel"/>
    <w:tmpl w:val="A820765A"/>
    <w:lvl w:ilvl="0" w:tplc="F288E17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E2A5D5D"/>
    <w:multiLevelType w:val="hybridMultilevel"/>
    <w:tmpl w:val="E0CECD6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769158534">
    <w:abstractNumId w:val="4"/>
  </w:num>
  <w:num w:numId="2" w16cid:durableId="13700080">
    <w:abstractNumId w:val="23"/>
  </w:num>
  <w:num w:numId="3" w16cid:durableId="943341397">
    <w:abstractNumId w:val="24"/>
  </w:num>
  <w:num w:numId="4" w16cid:durableId="299380562">
    <w:abstractNumId w:val="19"/>
  </w:num>
  <w:num w:numId="5" w16cid:durableId="537592282">
    <w:abstractNumId w:val="2"/>
  </w:num>
  <w:num w:numId="6" w16cid:durableId="954562122">
    <w:abstractNumId w:val="22"/>
  </w:num>
  <w:num w:numId="7" w16cid:durableId="2081249535">
    <w:abstractNumId w:val="15"/>
  </w:num>
  <w:num w:numId="8" w16cid:durableId="807939392">
    <w:abstractNumId w:val="7"/>
  </w:num>
  <w:num w:numId="9" w16cid:durableId="990911658">
    <w:abstractNumId w:val="5"/>
  </w:num>
  <w:num w:numId="10" w16cid:durableId="857741151">
    <w:abstractNumId w:val="16"/>
  </w:num>
  <w:num w:numId="11" w16cid:durableId="798839099">
    <w:abstractNumId w:val="1"/>
  </w:num>
  <w:num w:numId="12" w16cid:durableId="505632136">
    <w:abstractNumId w:val="11"/>
  </w:num>
  <w:num w:numId="13" w16cid:durableId="1041780351">
    <w:abstractNumId w:val="21"/>
  </w:num>
  <w:num w:numId="14" w16cid:durableId="1004668835">
    <w:abstractNumId w:val="10"/>
  </w:num>
  <w:num w:numId="15" w16cid:durableId="226458468">
    <w:abstractNumId w:val="9"/>
  </w:num>
  <w:num w:numId="16" w16cid:durableId="2060322577">
    <w:abstractNumId w:val="29"/>
  </w:num>
  <w:num w:numId="17" w16cid:durableId="377047188">
    <w:abstractNumId w:val="26"/>
  </w:num>
  <w:num w:numId="18" w16cid:durableId="385565410">
    <w:abstractNumId w:val="3"/>
  </w:num>
  <w:num w:numId="19" w16cid:durableId="1486778063">
    <w:abstractNumId w:val="6"/>
  </w:num>
  <w:num w:numId="20" w16cid:durableId="344400339">
    <w:abstractNumId w:val="0"/>
  </w:num>
  <w:num w:numId="21" w16cid:durableId="630671087">
    <w:abstractNumId w:val="17"/>
  </w:num>
  <w:num w:numId="22" w16cid:durableId="874653804">
    <w:abstractNumId w:val="8"/>
  </w:num>
  <w:num w:numId="23" w16cid:durableId="292710942">
    <w:abstractNumId w:val="14"/>
  </w:num>
  <w:num w:numId="24" w16cid:durableId="222065659">
    <w:abstractNumId w:val="25"/>
  </w:num>
  <w:num w:numId="25" w16cid:durableId="38626116">
    <w:abstractNumId w:val="18"/>
  </w:num>
  <w:num w:numId="26" w16cid:durableId="1269236317">
    <w:abstractNumId w:val="28"/>
  </w:num>
  <w:num w:numId="27" w16cid:durableId="1688676108">
    <w:abstractNumId w:val="27"/>
  </w:num>
  <w:num w:numId="28" w16cid:durableId="1445419098">
    <w:abstractNumId w:val="20"/>
  </w:num>
  <w:num w:numId="29" w16cid:durableId="324863753">
    <w:abstractNumId w:val="13"/>
  </w:num>
  <w:num w:numId="30" w16cid:durableId="203163576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081"/>
    <w:rsid w:val="000013CC"/>
    <w:rsid w:val="0006631B"/>
    <w:rsid w:val="00090C5F"/>
    <w:rsid w:val="000C3253"/>
    <w:rsid w:val="00120BF2"/>
    <w:rsid w:val="0015608B"/>
    <w:rsid w:val="00160675"/>
    <w:rsid w:val="0016736A"/>
    <w:rsid w:val="001868AD"/>
    <w:rsid w:val="00191B21"/>
    <w:rsid w:val="001C71D8"/>
    <w:rsid w:val="001D4BDB"/>
    <w:rsid w:val="001F16E2"/>
    <w:rsid w:val="00204F48"/>
    <w:rsid w:val="00212C6E"/>
    <w:rsid w:val="00234DFE"/>
    <w:rsid w:val="0025690A"/>
    <w:rsid w:val="002644EF"/>
    <w:rsid w:val="00284030"/>
    <w:rsid w:val="0031289C"/>
    <w:rsid w:val="00342E23"/>
    <w:rsid w:val="003477C6"/>
    <w:rsid w:val="0037656C"/>
    <w:rsid w:val="003C0743"/>
    <w:rsid w:val="003E58CB"/>
    <w:rsid w:val="003F4AB0"/>
    <w:rsid w:val="00427DE9"/>
    <w:rsid w:val="004632B7"/>
    <w:rsid w:val="00465B93"/>
    <w:rsid w:val="0046701A"/>
    <w:rsid w:val="00467A72"/>
    <w:rsid w:val="00487584"/>
    <w:rsid w:val="004E2777"/>
    <w:rsid w:val="004E4D2C"/>
    <w:rsid w:val="004F797F"/>
    <w:rsid w:val="0050421E"/>
    <w:rsid w:val="00505BAA"/>
    <w:rsid w:val="00567ED4"/>
    <w:rsid w:val="005D3E54"/>
    <w:rsid w:val="005D7837"/>
    <w:rsid w:val="005E2821"/>
    <w:rsid w:val="005F4DC6"/>
    <w:rsid w:val="006079D0"/>
    <w:rsid w:val="006E38CC"/>
    <w:rsid w:val="006E7E7A"/>
    <w:rsid w:val="006F6A90"/>
    <w:rsid w:val="00745081"/>
    <w:rsid w:val="00746B66"/>
    <w:rsid w:val="00751916"/>
    <w:rsid w:val="0075233D"/>
    <w:rsid w:val="00792DF3"/>
    <w:rsid w:val="007A4040"/>
    <w:rsid w:val="007D09EE"/>
    <w:rsid w:val="0084720E"/>
    <w:rsid w:val="008B2146"/>
    <w:rsid w:val="008B6587"/>
    <w:rsid w:val="008C3266"/>
    <w:rsid w:val="008C68C0"/>
    <w:rsid w:val="008E325A"/>
    <w:rsid w:val="008F4885"/>
    <w:rsid w:val="0090564E"/>
    <w:rsid w:val="00926FF5"/>
    <w:rsid w:val="00931FEA"/>
    <w:rsid w:val="00944E48"/>
    <w:rsid w:val="00962F80"/>
    <w:rsid w:val="009710FE"/>
    <w:rsid w:val="00987178"/>
    <w:rsid w:val="009B6EEE"/>
    <w:rsid w:val="00A30CC5"/>
    <w:rsid w:val="00A30FD4"/>
    <w:rsid w:val="00A43E9A"/>
    <w:rsid w:val="00AB5CDB"/>
    <w:rsid w:val="00AC71D2"/>
    <w:rsid w:val="00AF1379"/>
    <w:rsid w:val="00B4076A"/>
    <w:rsid w:val="00B643DA"/>
    <w:rsid w:val="00B86AE8"/>
    <w:rsid w:val="00BC08A9"/>
    <w:rsid w:val="00C60DB3"/>
    <w:rsid w:val="00CD3A7D"/>
    <w:rsid w:val="00D07CF7"/>
    <w:rsid w:val="00D662C9"/>
    <w:rsid w:val="00D758FE"/>
    <w:rsid w:val="00DA7DAE"/>
    <w:rsid w:val="00DD01B6"/>
    <w:rsid w:val="00E24488"/>
    <w:rsid w:val="00E75484"/>
    <w:rsid w:val="00EB5F28"/>
    <w:rsid w:val="00EC08BB"/>
    <w:rsid w:val="00EC7809"/>
    <w:rsid w:val="00F16387"/>
    <w:rsid w:val="00F2080B"/>
    <w:rsid w:val="00F23B6A"/>
    <w:rsid w:val="00F25792"/>
    <w:rsid w:val="00F82D7C"/>
    <w:rsid w:val="00F837DE"/>
    <w:rsid w:val="00FB2E5F"/>
    <w:rsid w:val="00FF6B9F"/>
    <w:rsid w:val="030D837F"/>
    <w:rsid w:val="06F14C33"/>
    <w:rsid w:val="090D4120"/>
    <w:rsid w:val="0C819513"/>
    <w:rsid w:val="0D61C8E1"/>
    <w:rsid w:val="0DE8D19F"/>
    <w:rsid w:val="0E1E929D"/>
    <w:rsid w:val="0E6B5B2A"/>
    <w:rsid w:val="0EFA4136"/>
    <w:rsid w:val="11207261"/>
    <w:rsid w:val="12A2E88F"/>
    <w:rsid w:val="14B987C6"/>
    <w:rsid w:val="15B53744"/>
    <w:rsid w:val="16576F45"/>
    <w:rsid w:val="16766D0F"/>
    <w:rsid w:val="18F5A58E"/>
    <w:rsid w:val="194B2928"/>
    <w:rsid w:val="1B1777B9"/>
    <w:rsid w:val="1B9231CF"/>
    <w:rsid w:val="1CC691E9"/>
    <w:rsid w:val="1E34675A"/>
    <w:rsid w:val="20AE2D9F"/>
    <w:rsid w:val="2357EA74"/>
    <w:rsid w:val="24279E22"/>
    <w:rsid w:val="24D79916"/>
    <w:rsid w:val="2540B227"/>
    <w:rsid w:val="254132CA"/>
    <w:rsid w:val="25489FAD"/>
    <w:rsid w:val="2583FB5F"/>
    <w:rsid w:val="280F39D8"/>
    <w:rsid w:val="2BB7E131"/>
    <w:rsid w:val="2CA3B69E"/>
    <w:rsid w:val="2FF19F6E"/>
    <w:rsid w:val="30199C01"/>
    <w:rsid w:val="317F471D"/>
    <w:rsid w:val="3445AE77"/>
    <w:rsid w:val="35E17ED8"/>
    <w:rsid w:val="3623F912"/>
    <w:rsid w:val="3660E0F2"/>
    <w:rsid w:val="37D52E6E"/>
    <w:rsid w:val="387D3BDC"/>
    <w:rsid w:val="38966439"/>
    <w:rsid w:val="38C103DB"/>
    <w:rsid w:val="3C3F8585"/>
    <w:rsid w:val="3C75396B"/>
    <w:rsid w:val="3D608B34"/>
    <w:rsid w:val="3D71F4B8"/>
    <w:rsid w:val="3DDB55E6"/>
    <w:rsid w:val="3DE1D156"/>
    <w:rsid w:val="3E92C917"/>
    <w:rsid w:val="3F6F39BC"/>
    <w:rsid w:val="3F772647"/>
    <w:rsid w:val="40599FA6"/>
    <w:rsid w:val="412C1F05"/>
    <w:rsid w:val="42AEC709"/>
    <w:rsid w:val="430C6C87"/>
    <w:rsid w:val="4317E115"/>
    <w:rsid w:val="45366DD2"/>
    <w:rsid w:val="45C552E3"/>
    <w:rsid w:val="467EF242"/>
    <w:rsid w:val="47D229DB"/>
    <w:rsid w:val="482F1A37"/>
    <w:rsid w:val="49872299"/>
    <w:rsid w:val="4C5D96D5"/>
    <w:rsid w:val="4DEE60C7"/>
    <w:rsid w:val="4DF179B0"/>
    <w:rsid w:val="4DF96736"/>
    <w:rsid w:val="4EA9AD08"/>
    <w:rsid w:val="51291A72"/>
    <w:rsid w:val="516CE271"/>
    <w:rsid w:val="5314DC82"/>
    <w:rsid w:val="539F8569"/>
    <w:rsid w:val="53D61589"/>
    <w:rsid w:val="54089F75"/>
    <w:rsid w:val="589DE5DA"/>
    <w:rsid w:val="59C36882"/>
    <w:rsid w:val="5C11A5B2"/>
    <w:rsid w:val="5D2F3DC7"/>
    <w:rsid w:val="5D4667AF"/>
    <w:rsid w:val="5E5FAE85"/>
    <w:rsid w:val="5E987BC4"/>
    <w:rsid w:val="5FCE0E78"/>
    <w:rsid w:val="61D01C86"/>
    <w:rsid w:val="636BECE7"/>
    <w:rsid w:val="63ABEABF"/>
    <w:rsid w:val="683F5E0A"/>
    <w:rsid w:val="69DB2E6B"/>
    <w:rsid w:val="6BC0BB18"/>
    <w:rsid w:val="6F004960"/>
    <w:rsid w:val="6FEC1ECD"/>
    <w:rsid w:val="70525D75"/>
    <w:rsid w:val="73D3BA83"/>
    <w:rsid w:val="7475D3A4"/>
    <w:rsid w:val="74C4F1EF"/>
    <w:rsid w:val="754E75FC"/>
    <w:rsid w:val="791045B2"/>
    <w:rsid w:val="79F93FBB"/>
    <w:rsid w:val="7A12632D"/>
    <w:rsid w:val="7BAE338E"/>
    <w:rsid w:val="7D2973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15165"/>
  <w15:docId w15:val="{E429A01A-7DBF-418C-A6DA-301E51ABA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45081"/>
    <w:pPr>
      <w:spacing w:after="0" w:line="240" w:lineRule="auto"/>
    </w:pPr>
  </w:style>
  <w:style w:type="paragraph" w:styleId="ListParagraph">
    <w:name w:val="List Paragraph"/>
    <w:basedOn w:val="Normal"/>
    <w:uiPriority w:val="34"/>
    <w:qFormat/>
    <w:rsid w:val="00745081"/>
    <w:pPr>
      <w:ind w:left="720"/>
      <w:contextualSpacing/>
    </w:pPr>
  </w:style>
  <w:style w:type="paragraph" w:styleId="FootnoteText">
    <w:name w:val="footnote text"/>
    <w:basedOn w:val="Normal"/>
    <w:link w:val="FootnoteTextChar"/>
    <w:uiPriority w:val="99"/>
    <w:semiHidden/>
    <w:unhideWhenUsed/>
    <w:rsid w:val="0074508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5081"/>
    <w:rPr>
      <w:sz w:val="20"/>
      <w:szCs w:val="20"/>
    </w:rPr>
  </w:style>
  <w:style w:type="character" w:styleId="FootnoteReference">
    <w:name w:val="footnote reference"/>
    <w:basedOn w:val="DefaultParagraphFont"/>
    <w:uiPriority w:val="99"/>
    <w:semiHidden/>
    <w:unhideWhenUsed/>
    <w:rsid w:val="00745081"/>
    <w:rPr>
      <w:vertAlign w:val="superscript"/>
    </w:rPr>
  </w:style>
  <w:style w:type="table" w:styleId="TableGrid">
    <w:name w:val="Table Grid"/>
    <w:basedOn w:val="TableNormal"/>
    <w:uiPriority w:val="39"/>
    <w:rsid w:val="00AB5C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128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289C"/>
    <w:rPr>
      <w:rFonts w:ascii="Tahoma" w:hAnsi="Tahoma" w:cs="Tahoma"/>
      <w:sz w:val="16"/>
      <w:szCs w:val="16"/>
    </w:rPr>
  </w:style>
  <w:style w:type="paragraph" w:styleId="Header">
    <w:name w:val="header"/>
    <w:basedOn w:val="Normal"/>
    <w:link w:val="HeaderChar"/>
    <w:uiPriority w:val="99"/>
    <w:unhideWhenUsed/>
    <w:rsid w:val="00D07C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7CF7"/>
  </w:style>
  <w:style w:type="paragraph" w:styleId="Footer">
    <w:name w:val="footer"/>
    <w:basedOn w:val="Normal"/>
    <w:link w:val="FooterChar"/>
    <w:uiPriority w:val="99"/>
    <w:unhideWhenUsed/>
    <w:rsid w:val="00D07C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7CF7"/>
  </w:style>
  <w:style w:type="paragraph" w:customStyle="1" w:styleId="m-601480446973427609gmail-msolistparagraph">
    <w:name w:val="m_-601480446973427609gmail-msolistparagraph"/>
    <w:basedOn w:val="Normal"/>
    <w:rsid w:val="004E277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2612525024940397582gmail-msolistparagraph">
    <w:name w:val="m_-2612525024940397582gmail-msolistparagraph"/>
    <w:basedOn w:val="Normal"/>
    <w:rsid w:val="004E277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23B6A"/>
    <w:rPr>
      <w:color w:val="0563C1" w:themeColor="hyperlink"/>
      <w:u w:val="single"/>
    </w:rPr>
  </w:style>
  <w:style w:type="character" w:styleId="UnresolvedMention">
    <w:name w:val="Unresolved Mention"/>
    <w:basedOn w:val="DefaultParagraphFont"/>
    <w:uiPriority w:val="99"/>
    <w:semiHidden/>
    <w:unhideWhenUsed/>
    <w:rsid w:val="00F23B6A"/>
    <w:rPr>
      <w:color w:val="605E5C"/>
      <w:shd w:val="clear" w:color="auto" w:fill="E1DFDD"/>
    </w:rPr>
  </w:style>
  <w:style w:type="character" w:styleId="FollowedHyperlink">
    <w:name w:val="FollowedHyperlink"/>
    <w:basedOn w:val="DefaultParagraphFont"/>
    <w:uiPriority w:val="99"/>
    <w:semiHidden/>
    <w:unhideWhenUsed/>
    <w:rsid w:val="00F23B6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2504287">
      <w:bodyDiv w:val="1"/>
      <w:marLeft w:val="0"/>
      <w:marRight w:val="0"/>
      <w:marTop w:val="0"/>
      <w:marBottom w:val="0"/>
      <w:divBdr>
        <w:top w:val="none" w:sz="0" w:space="0" w:color="auto"/>
        <w:left w:val="none" w:sz="0" w:space="0" w:color="auto"/>
        <w:bottom w:val="none" w:sz="0" w:space="0" w:color="auto"/>
        <w:right w:val="none" w:sz="0" w:space="0" w:color="auto"/>
      </w:divBdr>
    </w:div>
    <w:div w:id="1340111425">
      <w:bodyDiv w:val="1"/>
      <w:marLeft w:val="0"/>
      <w:marRight w:val="0"/>
      <w:marTop w:val="0"/>
      <w:marBottom w:val="0"/>
      <w:divBdr>
        <w:top w:val="none" w:sz="0" w:space="0" w:color="auto"/>
        <w:left w:val="none" w:sz="0" w:space="0" w:color="auto"/>
        <w:bottom w:val="none" w:sz="0" w:space="0" w:color="auto"/>
        <w:right w:val="none" w:sz="0" w:space="0" w:color="auto"/>
      </w:divBdr>
    </w:div>
    <w:div w:id="1852455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5A5D94ECC5F3D449FD8FD185275B29D" ma:contentTypeVersion="16" ma:contentTypeDescription="Create a new document." ma:contentTypeScope="" ma:versionID="ed9a46d1d388e8a53074e67c222e8857">
  <xsd:schema xmlns:xsd="http://www.w3.org/2001/XMLSchema" xmlns:xs="http://www.w3.org/2001/XMLSchema" xmlns:p="http://schemas.microsoft.com/office/2006/metadata/properties" xmlns:ns2="24a606b1-48cc-4fe0-b60e-ba9deaa73d44" xmlns:ns3="4823db90-c653-4326-9e74-a97dd0814262" targetNamespace="http://schemas.microsoft.com/office/2006/metadata/properties" ma:root="true" ma:fieldsID="cf9cc0e06e4b27e147054f7ae398ae60" ns2:_="" ns3:_="">
    <xsd:import namespace="24a606b1-48cc-4fe0-b60e-ba9deaa73d44"/>
    <xsd:import namespace="4823db90-c653-4326-9e74-a97dd081426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DateTaken"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606b1-48cc-4fe0-b60e-ba9deaa73d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9cc784f-53a2-46d9-8410-41306c51978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23db90-c653-4326-9e74-a97dd08142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10982a4d-5eaf-4566-80f7-4ecce980abc8}" ma:internalName="TaxCatchAll" ma:showField="CatchAllData" ma:web="4823db90-c653-4326-9e74-a97dd08142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4a606b1-48cc-4fe0-b60e-ba9deaa73d44">
      <Terms xmlns="http://schemas.microsoft.com/office/infopath/2007/PartnerControls"/>
    </lcf76f155ced4ddcb4097134ff3c332f>
    <TaxCatchAll xmlns="4823db90-c653-4326-9e74-a97dd0814262"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4BB4B44-5EB7-465D-989D-C635CACE2A98}">
  <ds:schemaRefs>
    <ds:schemaRef ds:uri="http://schemas.openxmlformats.org/officeDocument/2006/bibliography"/>
  </ds:schemaRefs>
</ds:datastoreItem>
</file>

<file path=customXml/itemProps2.xml><?xml version="1.0" encoding="utf-8"?>
<ds:datastoreItem xmlns:ds="http://schemas.openxmlformats.org/officeDocument/2006/customXml" ds:itemID="{0C7BD15D-9883-4B9F-9D8F-85FA0935D1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a606b1-48cc-4fe0-b60e-ba9deaa73d44"/>
    <ds:schemaRef ds:uri="4823db90-c653-4326-9e74-a97dd08142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0070CB-4DCE-4A3C-94EC-A315810E7849}">
  <ds:schemaRefs>
    <ds:schemaRef ds:uri="http://schemas.microsoft.com/office/2006/metadata/properties"/>
    <ds:schemaRef ds:uri="http://schemas.microsoft.com/office/infopath/2007/PartnerControls"/>
    <ds:schemaRef ds:uri="24a606b1-48cc-4fe0-b60e-ba9deaa73d44"/>
    <ds:schemaRef ds:uri="4823db90-c653-4326-9e74-a97dd0814262"/>
  </ds:schemaRefs>
</ds:datastoreItem>
</file>

<file path=customXml/itemProps4.xml><?xml version="1.0" encoding="utf-8"?>
<ds:datastoreItem xmlns:ds="http://schemas.openxmlformats.org/officeDocument/2006/customXml" ds:itemID="{FB89BC08-44D9-409F-82C1-5FC0214F6FD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1791</Words>
  <Characters>10215</Characters>
  <Application>Microsoft Office Word</Application>
  <DocSecurity>0</DocSecurity>
  <Lines>85</Lines>
  <Paragraphs>23</Paragraphs>
  <ScaleCrop>false</ScaleCrop>
  <Company/>
  <LinksUpToDate>false</LinksUpToDate>
  <CharactersWithSpaces>11983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Eales-White</dc:creator>
  <cp:lastModifiedBy>Roughton, Donna (PHS)</cp:lastModifiedBy>
  <cp:revision>3</cp:revision>
  <cp:lastPrinted>2019-06-17T09:31:00Z</cp:lastPrinted>
  <dcterms:created xsi:type="dcterms:W3CDTF">2026-09-08T13:44:00Z</dcterms:created>
  <dcterms:modified xsi:type="dcterms:W3CDTF">2026-09-08T13:45:00Z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0x01010015A5D94ECC5F3D449FD8FD185275B29D</vt:lpwstr>
  </property>
  <property fmtid="{D5CDD505-2E9C-101B-9397-08002B2CF9AE}" pid="3" name="MediaServiceImageTags">
    <vt:lpwstr/>
  </property>
</Properties>
</file>